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6386" w14:textId="4CD3F716" w:rsidR="005B2BE2" w:rsidRPr="008A5140" w:rsidRDefault="00001C84">
      <w:pPr>
        <w:pStyle w:val="BodyText"/>
        <w:spacing w:before="62" w:line="355" w:lineRule="auto"/>
        <w:ind w:left="120" w:right="547"/>
      </w:pPr>
      <w:r w:rsidRPr="008A5140">
        <w:t xml:space="preserve">Master Spec Amended for use with Taracon Precast Honed Finished Insulated Precast Panels </w:t>
      </w:r>
      <w:r w:rsidRPr="008A5140">
        <w:rPr>
          <w:u w:val="dotted" w:color="FF00FF"/>
        </w:rPr>
        <w:t xml:space="preserve">SECTION 03450 - ARCHITECTURAL </w:t>
      </w:r>
      <w:r w:rsidR="004B26C1" w:rsidRPr="008A5140">
        <w:rPr>
          <w:u w:val="dotted" w:color="FF00FF"/>
        </w:rPr>
        <w:t xml:space="preserve">INSULATED </w:t>
      </w:r>
      <w:r w:rsidRPr="008A5140">
        <w:rPr>
          <w:u w:val="dotted" w:color="FF00FF"/>
        </w:rPr>
        <w:t>PRECAST CONCRETE</w:t>
      </w:r>
      <w:r w:rsidR="00341C42" w:rsidRPr="008A5140">
        <w:rPr>
          <w:u w:val="dotted" w:color="FF00FF"/>
        </w:rPr>
        <w:t xml:space="preserve"> WALL </w:t>
      </w:r>
      <w:r w:rsidR="004B26C1" w:rsidRPr="008A5140">
        <w:rPr>
          <w:u w:val="dotted" w:color="FF00FF"/>
        </w:rPr>
        <w:t>PANELS</w:t>
      </w:r>
    </w:p>
    <w:p w14:paraId="5FF86387" w14:textId="77777777" w:rsidR="005B2BE2" w:rsidRDefault="005B2BE2">
      <w:pPr>
        <w:pStyle w:val="BodyText"/>
        <w:spacing w:before="1"/>
        <w:rPr>
          <w:sz w:val="32"/>
        </w:rPr>
      </w:pPr>
    </w:p>
    <w:p w14:paraId="5FF86388" w14:textId="77777777" w:rsidR="005B2BE2" w:rsidRDefault="00001C84">
      <w:pPr>
        <w:ind w:left="121"/>
        <w:rPr>
          <w:sz w:val="21"/>
        </w:rPr>
      </w:pPr>
      <w:r>
        <w:rPr>
          <w:sz w:val="21"/>
        </w:rPr>
        <w:t>PART 1 - GENERAL</w:t>
      </w:r>
    </w:p>
    <w:p w14:paraId="5FF86389" w14:textId="77777777" w:rsidR="005B2BE2" w:rsidRDefault="005B2BE2">
      <w:pPr>
        <w:pStyle w:val="BodyText"/>
        <w:rPr>
          <w:sz w:val="24"/>
        </w:rPr>
      </w:pPr>
    </w:p>
    <w:p w14:paraId="5FF8638A" w14:textId="77777777" w:rsidR="005B2BE2" w:rsidRDefault="00001C84">
      <w:pPr>
        <w:pStyle w:val="ListParagraph"/>
        <w:numPr>
          <w:ilvl w:val="1"/>
          <w:numId w:val="6"/>
        </w:numPr>
        <w:tabs>
          <w:tab w:val="left" w:pos="984"/>
          <w:tab w:val="left" w:pos="986"/>
        </w:tabs>
        <w:spacing w:before="203"/>
      </w:pPr>
      <w:r>
        <w:t>RELATED</w:t>
      </w:r>
      <w:r>
        <w:rPr>
          <w:spacing w:val="19"/>
        </w:rPr>
        <w:t xml:space="preserve"> </w:t>
      </w:r>
      <w:r>
        <w:t>DOCUMENTS</w:t>
      </w:r>
    </w:p>
    <w:p w14:paraId="5FF8638B" w14:textId="77777777" w:rsidR="005B2BE2" w:rsidRDefault="005B2BE2">
      <w:pPr>
        <w:pStyle w:val="BodyText"/>
        <w:spacing w:before="11"/>
        <w:rPr>
          <w:sz w:val="20"/>
        </w:rPr>
      </w:pPr>
    </w:p>
    <w:p w14:paraId="5FF8638C" w14:textId="77777777" w:rsidR="005B2BE2" w:rsidRDefault="00001C84">
      <w:pPr>
        <w:pStyle w:val="ListParagraph"/>
        <w:numPr>
          <w:ilvl w:val="2"/>
          <w:numId w:val="6"/>
        </w:numPr>
        <w:tabs>
          <w:tab w:val="left" w:pos="984"/>
          <w:tab w:val="left" w:pos="986"/>
        </w:tabs>
        <w:ind w:left="980" w:right="888" w:hanging="574"/>
      </w:pPr>
      <w:r>
        <w:t>Drawings and general provisions of the Contract, including General and Supplementary Conditions and Division 1 Specification Sections, apply to this</w:t>
      </w:r>
      <w:r>
        <w:rPr>
          <w:spacing w:val="48"/>
        </w:rPr>
        <w:t xml:space="preserve"> </w:t>
      </w:r>
      <w:r>
        <w:t>Section.</w:t>
      </w:r>
    </w:p>
    <w:p w14:paraId="5FF8638D" w14:textId="77777777" w:rsidR="005B2BE2" w:rsidRDefault="005B2BE2">
      <w:pPr>
        <w:pStyle w:val="BodyText"/>
        <w:rPr>
          <w:sz w:val="24"/>
        </w:rPr>
      </w:pPr>
    </w:p>
    <w:p w14:paraId="5FF8638E" w14:textId="77777777" w:rsidR="005B2BE2" w:rsidRDefault="00001C84">
      <w:pPr>
        <w:pStyle w:val="ListParagraph"/>
        <w:numPr>
          <w:ilvl w:val="1"/>
          <w:numId w:val="6"/>
        </w:numPr>
        <w:tabs>
          <w:tab w:val="left" w:pos="984"/>
          <w:tab w:val="left" w:pos="985"/>
        </w:tabs>
        <w:spacing w:before="202"/>
        <w:ind w:left="984" w:hanging="861"/>
      </w:pPr>
      <w:r>
        <w:t>SUMMARY</w:t>
      </w:r>
    </w:p>
    <w:p w14:paraId="5FF8638F" w14:textId="77777777" w:rsidR="005B2BE2" w:rsidRDefault="005B2BE2">
      <w:pPr>
        <w:pStyle w:val="BodyText"/>
        <w:rPr>
          <w:sz w:val="21"/>
        </w:rPr>
      </w:pPr>
    </w:p>
    <w:p w14:paraId="5FF86390" w14:textId="77777777" w:rsidR="005B2BE2" w:rsidRDefault="00001C84">
      <w:pPr>
        <w:pStyle w:val="ListParagraph"/>
        <w:numPr>
          <w:ilvl w:val="2"/>
          <w:numId w:val="6"/>
        </w:numPr>
        <w:tabs>
          <w:tab w:val="left" w:pos="986"/>
          <w:tab w:val="left" w:pos="987"/>
        </w:tabs>
        <w:ind w:left="987" w:hanging="581"/>
        <w:rPr>
          <w:sz w:val="21"/>
        </w:rPr>
      </w:pPr>
      <w:r>
        <w:t>This Section includes the</w:t>
      </w:r>
      <w:r>
        <w:rPr>
          <w:spacing w:val="19"/>
        </w:rPr>
        <w:t xml:space="preserve"> </w:t>
      </w:r>
      <w:r>
        <w:t>following:</w:t>
      </w:r>
    </w:p>
    <w:p w14:paraId="5FF86391" w14:textId="77777777" w:rsidR="005B2BE2" w:rsidRDefault="005B2BE2">
      <w:pPr>
        <w:pStyle w:val="BodyText"/>
        <w:rPr>
          <w:sz w:val="21"/>
        </w:rPr>
      </w:pPr>
    </w:p>
    <w:p w14:paraId="5FF86392" w14:textId="77777777" w:rsidR="005B2BE2" w:rsidRDefault="00001C84">
      <w:pPr>
        <w:pStyle w:val="ListParagraph"/>
        <w:numPr>
          <w:ilvl w:val="3"/>
          <w:numId w:val="6"/>
        </w:numPr>
        <w:tabs>
          <w:tab w:val="left" w:pos="1562"/>
          <w:tab w:val="left" w:pos="1564"/>
        </w:tabs>
        <w:ind w:left="1563" w:hanging="576"/>
      </w:pPr>
      <w:r>
        <w:t>Architectural precast concrete cladding load bearing</w:t>
      </w:r>
      <w:r>
        <w:rPr>
          <w:spacing w:val="-20"/>
        </w:rPr>
        <w:t xml:space="preserve"> </w:t>
      </w:r>
      <w:r>
        <w:t>units.</w:t>
      </w:r>
    </w:p>
    <w:p w14:paraId="5FF86393" w14:textId="77777777" w:rsidR="005B2BE2" w:rsidRDefault="00001C84">
      <w:pPr>
        <w:pStyle w:val="ListParagraph"/>
        <w:numPr>
          <w:ilvl w:val="3"/>
          <w:numId w:val="6"/>
        </w:numPr>
        <w:tabs>
          <w:tab w:val="left" w:pos="1559"/>
          <w:tab w:val="left" w:pos="1560"/>
        </w:tabs>
        <w:spacing w:before="1" w:line="251" w:lineRule="exact"/>
        <w:ind w:left="1559" w:hanging="575"/>
      </w:pPr>
      <w:r>
        <w:t>Insulated, architectural precast concrete</w:t>
      </w:r>
      <w:r>
        <w:rPr>
          <w:spacing w:val="-7"/>
        </w:rPr>
        <w:t xml:space="preserve"> </w:t>
      </w:r>
      <w:r>
        <w:t>units.</w:t>
      </w:r>
    </w:p>
    <w:p w14:paraId="2ADA5D14" w14:textId="234608BE" w:rsidR="002C3C69" w:rsidRPr="008A5140" w:rsidRDefault="002C3C69">
      <w:pPr>
        <w:pStyle w:val="ListParagraph"/>
        <w:numPr>
          <w:ilvl w:val="3"/>
          <w:numId w:val="6"/>
        </w:numPr>
        <w:tabs>
          <w:tab w:val="left" w:pos="1559"/>
          <w:tab w:val="left" w:pos="1560"/>
        </w:tabs>
        <w:spacing w:before="1" w:line="251" w:lineRule="exact"/>
        <w:ind w:left="1559" w:hanging="575"/>
      </w:pPr>
      <w:r w:rsidRPr="008A5140">
        <w:t>Panel Finishes</w:t>
      </w:r>
    </w:p>
    <w:p w14:paraId="71623E86" w14:textId="4D6B1A4F" w:rsidR="00AF3151" w:rsidRPr="008A5140" w:rsidRDefault="00203C17" w:rsidP="00AF3151">
      <w:pPr>
        <w:pStyle w:val="ListParagraph"/>
        <w:numPr>
          <w:ilvl w:val="4"/>
          <w:numId w:val="6"/>
        </w:numPr>
        <w:tabs>
          <w:tab w:val="left" w:pos="1559"/>
          <w:tab w:val="left" w:pos="1560"/>
        </w:tabs>
        <w:spacing w:before="1" w:line="251" w:lineRule="exact"/>
      </w:pPr>
      <w:r w:rsidRPr="008A5140">
        <w:t>Honed / Polished</w:t>
      </w:r>
      <w:r w:rsidR="007B646F" w:rsidRPr="008A5140">
        <w:t xml:space="preserve"> Finish</w:t>
      </w:r>
    </w:p>
    <w:p w14:paraId="520096DE" w14:textId="62A404C4" w:rsidR="00E079A7" w:rsidRPr="008A5140" w:rsidRDefault="00E079A7" w:rsidP="00AF3151">
      <w:pPr>
        <w:pStyle w:val="ListParagraph"/>
        <w:numPr>
          <w:ilvl w:val="4"/>
          <w:numId w:val="6"/>
        </w:numPr>
        <w:tabs>
          <w:tab w:val="left" w:pos="1559"/>
          <w:tab w:val="left" w:pos="1560"/>
        </w:tabs>
        <w:spacing w:before="1" w:line="251" w:lineRule="exact"/>
      </w:pPr>
      <w:r w:rsidRPr="008A5140">
        <w:t>Light Brush, Brushed, and Hammer Brush</w:t>
      </w:r>
      <w:r w:rsidR="0040247D" w:rsidRPr="008A5140">
        <w:t xml:space="preserve">, Smooth </w:t>
      </w:r>
    </w:p>
    <w:p w14:paraId="18ABA134" w14:textId="4FAAC836" w:rsidR="005A3537" w:rsidRPr="008A5140" w:rsidRDefault="005A3537" w:rsidP="005A3537">
      <w:pPr>
        <w:pStyle w:val="ListParagraph"/>
        <w:numPr>
          <w:ilvl w:val="4"/>
          <w:numId w:val="6"/>
        </w:numPr>
        <w:tabs>
          <w:tab w:val="left" w:pos="1560"/>
          <w:tab w:val="left" w:pos="1562"/>
        </w:tabs>
        <w:spacing w:line="251" w:lineRule="exact"/>
      </w:pPr>
      <w:r w:rsidRPr="008A5140">
        <w:t>Acid Etch, Sandblast, Exposed Aggregate</w:t>
      </w:r>
      <w:r w:rsidR="0040247D" w:rsidRPr="008A5140">
        <w:t xml:space="preserve"> finished applied after </w:t>
      </w:r>
      <w:r w:rsidR="000615E4" w:rsidRPr="008A5140">
        <w:t>concrete polishing is complete</w:t>
      </w:r>
    </w:p>
    <w:p w14:paraId="5FF86394" w14:textId="0C1B4E31" w:rsidR="005B2BE2" w:rsidRPr="008A5140" w:rsidRDefault="00001C84">
      <w:pPr>
        <w:pStyle w:val="ListParagraph"/>
        <w:numPr>
          <w:ilvl w:val="3"/>
          <w:numId w:val="6"/>
        </w:numPr>
        <w:tabs>
          <w:tab w:val="left" w:pos="1560"/>
          <w:tab w:val="left" w:pos="1562"/>
        </w:tabs>
        <w:spacing w:line="251" w:lineRule="exact"/>
        <w:ind w:left="1561" w:hanging="577"/>
      </w:pPr>
      <w:r w:rsidRPr="008A5140">
        <w:t>Honed/Polished Finished, architectural precast concrete</w:t>
      </w:r>
      <w:r w:rsidRPr="008A5140">
        <w:rPr>
          <w:spacing w:val="-11"/>
        </w:rPr>
        <w:t xml:space="preserve"> </w:t>
      </w:r>
      <w:r w:rsidRPr="008A5140">
        <w:t>units.</w:t>
      </w:r>
    </w:p>
    <w:p w14:paraId="0E937343" w14:textId="79EBD907" w:rsidR="00F629F0" w:rsidRPr="008A5140" w:rsidRDefault="00F629F0">
      <w:pPr>
        <w:pStyle w:val="ListParagraph"/>
        <w:numPr>
          <w:ilvl w:val="3"/>
          <w:numId w:val="6"/>
        </w:numPr>
        <w:tabs>
          <w:tab w:val="left" w:pos="1560"/>
          <w:tab w:val="left" w:pos="1562"/>
        </w:tabs>
        <w:spacing w:line="251" w:lineRule="exact"/>
        <w:ind w:left="1561" w:hanging="577"/>
      </w:pPr>
      <w:r w:rsidRPr="008A5140">
        <w:t xml:space="preserve">Other Concrete Finishes </w:t>
      </w:r>
      <w:r w:rsidR="00E940D8" w:rsidRPr="008A5140">
        <w:t>with the Polisher include light brush, brushed, and ham</w:t>
      </w:r>
      <w:r w:rsidR="007E1D3E" w:rsidRPr="008A5140">
        <w:t>mer brush</w:t>
      </w:r>
    </w:p>
    <w:p w14:paraId="5971772B" w14:textId="7B74F017" w:rsidR="004028C7" w:rsidRPr="008A5140" w:rsidRDefault="007E1D3E" w:rsidP="002C3C69">
      <w:pPr>
        <w:pStyle w:val="ListParagraph"/>
        <w:tabs>
          <w:tab w:val="left" w:pos="1560"/>
          <w:tab w:val="left" w:pos="1562"/>
        </w:tabs>
        <w:spacing w:line="251" w:lineRule="exact"/>
        <w:ind w:left="1561" w:firstLine="0"/>
      </w:pPr>
      <w:r w:rsidRPr="008A5140">
        <w:t xml:space="preserve">Other finished that can be incorporated with the Polisher are acid etch, Sandblast, </w:t>
      </w:r>
      <w:r w:rsidR="00DC25F6" w:rsidRPr="008A5140">
        <w:t>exposed aggregate and smooth</w:t>
      </w:r>
    </w:p>
    <w:p w14:paraId="5FF86395" w14:textId="77777777" w:rsidR="005B2BE2" w:rsidRDefault="00001C84">
      <w:pPr>
        <w:pStyle w:val="ListParagraph"/>
        <w:numPr>
          <w:ilvl w:val="2"/>
          <w:numId w:val="6"/>
        </w:numPr>
        <w:tabs>
          <w:tab w:val="left" w:pos="984"/>
          <w:tab w:val="left" w:pos="986"/>
        </w:tabs>
        <w:spacing w:before="205"/>
        <w:ind w:left="985" w:hanging="577"/>
        <w:rPr>
          <w:sz w:val="26"/>
        </w:rPr>
      </w:pPr>
      <w:r>
        <w:t>Related Sections include the</w:t>
      </w:r>
      <w:r>
        <w:rPr>
          <w:spacing w:val="34"/>
        </w:rPr>
        <w:t xml:space="preserve"> </w:t>
      </w:r>
      <w:r>
        <w:t>following:</w:t>
      </w:r>
    </w:p>
    <w:p w14:paraId="5FF86396" w14:textId="77777777" w:rsidR="005B2BE2" w:rsidRDefault="005B2BE2">
      <w:pPr>
        <w:pStyle w:val="BodyText"/>
        <w:spacing w:before="1"/>
        <w:rPr>
          <w:sz w:val="23"/>
        </w:rPr>
      </w:pPr>
    </w:p>
    <w:p w14:paraId="5FF86397" w14:textId="77777777" w:rsidR="005B2BE2" w:rsidRDefault="00001C84">
      <w:pPr>
        <w:pStyle w:val="ListParagraph"/>
        <w:numPr>
          <w:ilvl w:val="3"/>
          <w:numId w:val="6"/>
        </w:numPr>
        <w:tabs>
          <w:tab w:val="left" w:pos="1560"/>
          <w:tab w:val="left" w:pos="1562"/>
        </w:tabs>
        <w:spacing w:line="244" w:lineRule="auto"/>
        <w:ind w:left="1561" w:right="818" w:hanging="574"/>
      </w:pPr>
      <w:r>
        <w:t>Division 03 Section "Cast-In-Place Concrete" for installing connection anchors in concrete.</w:t>
      </w:r>
    </w:p>
    <w:p w14:paraId="5FF86398" w14:textId="77777777" w:rsidR="005B2BE2" w:rsidRDefault="00001C84">
      <w:pPr>
        <w:pStyle w:val="ListParagraph"/>
        <w:numPr>
          <w:ilvl w:val="3"/>
          <w:numId w:val="6"/>
        </w:numPr>
        <w:tabs>
          <w:tab w:val="left" w:pos="1560"/>
          <w:tab w:val="left" w:pos="1562"/>
        </w:tabs>
        <w:spacing w:before="38" w:line="237" w:lineRule="auto"/>
        <w:ind w:left="1561" w:right="386" w:hanging="577"/>
      </w:pPr>
      <w:r>
        <w:t>Division 05 Section "Structural Steel Framing" for furnishing and installing connections attached to structural-steel</w:t>
      </w:r>
      <w:r>
        <w:rPr>
          <w:spacing w:val="16"/>
        </w:rPr>
        <w:t xml:space="preserve"> </w:t>
      </w:r>
      <w:r>
        <w:t>framing.</w:t>
      </w:r>
    </w:p>
    <w:p w14:paraId="5FF86399" w14:textId="77777777" w:rsidR="005B2BE2" w:rsidRDefault="00001C84">
      <w:pPr>
        <w:pStyle w:val="ListParagraph"/>
        <w:numPr>
          <w:ilvl w:val="3"/>
          <w:numId w:val="6"/>
        </w:numPr>
        <w:tabs>
          <w:tab w:val="left" w:pos="1560"/>
          <w:tab w:val="left" w:pos="1562"/>
        </w:tabs>
        <w:spacing w:before="40" w:line="254" w:lineRule="auto"/>
        <w:ind w:left="1558" w:right="820" w:hanging="574"/>
      </w:pPr>
      <w:r>
        <w:t>Division 05 Section "Metal Fabrications" for kickers and other miscellaneous steel shapes.</w:t>
      </w:r>
    </w:p>
    <w:p w14:paraId="557F8903" w14:textId="1863E0E1" w:rsidR="006A60A2" w:rsidRPr="00976897" w:rsidRDefault="006A60A2">
      <w:pPr>
        <w:pStyle w:val="ListParagraph"/>
        <w:numPr>
          <w:ilvl w:val="3"/>
          <w:numId w:val="6"/>
        </w:numPr>
        <w:tabs>
          <w:tab w:val="left" w:pos="1560"/>
          <w:tab w:val="left" w:pos="1562"/>
        </w:tabs>
        <w:spacing w:before="40" w:line="254" w:lineRule="auto"/>
        <w:ind w:left="1558" w:right="820" w:hanging="574"/>
      </w:pPr>
      <w:r w:rsidRPr="00976897">
        <w:t>Division 07 Section “Sealants”</w:t>
      </w:r>
    </w:p>
    <w:p w14:paraId="5FF8639A" w14:textId="77777777" w:rsidR="005B2BE2" w:rsidRPr="00F2317B" w:rsidRDefault="00001C84">
      <w:pPr>
        <w:pStyle w:val="ListParagraph"/>
        <w:numPr>
          <w:ilvl w:val="3"/>
          <w:numId w:val="6"/>
        </w:numPr>
        <w:tabs>
          <w:tab w:val="left" w:pos="1560"/>
          <w:tab w:val="left" w:pos="1562"/>
        </w:tabs>
        <w:spacing w:before="20"/>
        <w:ind w:left="1561" w:right="689" w:hanging="576"/>
      </w:pPr>
      <w:r>
        <w:t>Division</w:t>
      </w:r>
      <w:r>
        <w:rPr>
          <w:spacing w:val="-4"/>
        </w:rPr>
        <w:t xml:space="preserve"> </w:t>
      </w:r>
      <w:r>
        <w:t>08</w:t>
      </w:r>
      <w:r>
        <w:rPr>
          <w:spacing w:val="-15"/>
        </w:rPr>
        <w:t xml:space="preserve"> </w:t>
      </w:r>
      <w:r>
        <w:t>Section</w:t>
      </w:r>
      <w:r>
        <w:rPr>
          <w:spacing w:val="-8"/>
        </w:rPr>
        <w:t xml:space="preserve"> </w:t>
      </w:r>
      <w:r>
        <w:t>“Aluminum</w:t>
      </w:r>
      <w:r>
        <w:rPr>
          <w:spacing w:val="5"/>
        </w:rPr>
        <w:t xml:space="preserve"> </w:t>
      </w:r>
      <w:r>
        <w:t>Windows”</w:t>
      </w:r>
      <w:r>
        <w:rPr>
          <w:spacing w:val="-3"/>
        </w:rPr>
        <w:t xml:space="preserve"> </w:t>
      </w:r>
      <w:r>
        <w:t>for</w:t>
      </w:r>
      <w:r>
        <w:rPr>
          <w:spacing w:val="-12"/>
        </w:rPr>
        <w:t xml:space="preserve"> </w:t>
      </w:r>
      <w:r>
        <w:t>windows</w:t>
      </w:r>
      <w:r>
        <w:rPr>
          <w:spacing w:val="-2"/>
        </w:rPr>
        <w:t xml:space="preserve"> </w:t>
      </w:r>
      <w:r>
        <w:t>set</w:t>
      </w:r>
      <w:r>
        <w:rPr>
          <w:spacing w:val="-7"/>
        </w:rPr>
        <w:t xml:space="preserve"> </w:t>
      </w:r>
      <w:r>
        <w:t>into</w:t>
      </w:r>
      <w:r>
        <w:rPr>
          <w:spacing w:val="-12"/>
        </w:rPr>
        <w:t xml:space="preserve"> </w:t>
      </w:r>
      <w:r>
        <w:t>architectural</w:t>
      </w:r>
      <w:r>
        <w:rPr>
          <w:spacing w:val="5"/>
        </w:rPr>
        <w:t xml:space="preserve"> </w:t>
      </w:r>
      <w:r>
        <w:t xml:space="preserve">precast </w:t>
      </w:r>
      <w:r w:rsidRPr="00F2317B">
        <w:t>concrete</w:t>
      </w:r>
      <w:r w:rsidRPr="00F2317B">
        <w:rPr>
          <w:spacing w:val="14"/>
        </w:rPr>
        <w:t xml:space="preserve"> </w:t>
      </w:r>
      <w:r w:rsidRPr="00F2317B">
        <w:t>units.</w:t>
      </w:r>
    </w:p>
    <w:p w14:paraId="68489D16" w14:textId="5F0DDF23" w:rsidR="00622990" w:rsidRPr="00976897" w:rsidRDefault="00622990" w:rsidP="00622990">
      <w:pPr>
        <w:pStyle w:val="ListParagraph"/>
        <w:numPr>
          <w:ilvl w:val="3"/>
          <w:numId w:val="6"/>
        </w:numPr>
        <w:tabs>
          <w:tab w:val="left" w:pos="1560"/>
          <w:tab w:val="left" w:pos="1562"/>
        </w:tabs>
        <w:spacing w:before="20"/>
        <w:ind w:left="1561" w:right="689" w:hanging="576"/>
      </w:pPr>
      <w:r w:rsidRPr="00976897">
        <w:t>Division</w:t>
      </w:r>
      <w:r w:rsidRPr="00976897">
        <w:rPr>
          <w:spacing w:val="-4"/>
        </w:rPr>
        <w:t xml:space="preserve"> </w:t>
      </w:r>
      <w:r w:rsidRPr="00976897">
        <w:t>08</w:t>
      </w:r>
      <w:r w:rsidRPr="00976897">
        <w:rPr>
          <w:spacing w:val="-15"/>
        </w:rPr>
        <w:t xml:space="preserve"> </w:t>
      </w:r>
      <w:r w:rsidRPr="00976897">
        <w:t>Section</w:t>
      </w:r>
      <w:r w:rsidRPr="00976897">
        <w:rPr>
          <w:spacing w:val="-8"/>
        </w:rPr>
        <w:t xml:space="preserve"> </w:t>
      </w:r>
      <w:r w:rsidRPr="00976897">
        <w:t xml:space="preserve">“Aluminum </w:t>
      </w:r>
      <w:r w:rsidR="006A3751" w:rsidRPr="00976897">
        <w:t>Entry Doors</w:t>
      </w:r>
      <w:r w:rsidRPr="00976897">
        <w:t>”</w:t>
      </w:r>
      <w:r w:rsidRPr="00976897">
        <w:rPr>
          <w:spacing w:val="-3"/>
        </w:rPr>
        <w:t xml:space="preserve"> </w:t>
      </w:r>
      <w:r w:rsidRPr="00976897">
        <w:t>for</w:t>
      </w:r>
      <w:r w:rsidRPr="00976897">
        <w:rPr>
          <w:spacing w:val="-12"/>
        </w:rPr>
        <w:t xml:space="preserve"> </w:t>
      </w:r>
      <w:r w:rsidRPr="00976897">
        <w:t>windows</w:t>
      </w:r>
      <w:r w:rsidRPr="00976897">
        <w:rPr>
          <w:spacing w:val="-2"/>
        </w:rPr>
        <w:t xml:space="preserve"> </w:t>
      </w:r>
      <w:r w:rsidRPr="00976897">
        <w:t>set</w:t>
      </w:r>
      <w:r w:rsidRPr="00976897">
        <w:rPr>
          <w:spacing w:val="-7"/>
        </w:rPr>
        <w:t xml:space="preserve"> </w:t>
      </w:r>
      <w:r w:rsidRPr="00976897">
        <w:t>into</w:t>
      </w:r>
      <w:r w:rsidRPr="00976897">
        <w:rPr>
          <w:spacing w:val="-12"/>
        </w:rPr>
        <w:t xml:space="preserve"> </w:t>
      </w:r>
      <w:r w:rsidRPr="00976897">
        <w:t>architectural</w:t>
      </w:r>
      <w:r w:rsidRPr="00976897">
        <w:rPr>
          <w:spacing w:val="5"/>
        </w:rPr>
        <w:t xml:space="preserve"> </w:t>
      </w:r>
      <w:r w:rsidRPr="00976897">
        <w:t>precast concrete</w:t>
      </w:r>
      <w:r w:rsidRPr="00976897">
        <w:rPr>
          <w:spacing w:val="14"/>
        </w:rPr>
        <w:t xml:space="preserve"> </w:t>
      </w:r>
      <w:r w:rsidRPr="00976897">
        <w:t>units.</w:t>
      </w:r>
    </w:p>
    <w:p w14:paraId="6B3EA97D" w14:textId="3B353740" w:rsidR="005F64E9" w:rsidRPr="00976897" w:rsidRDefault="005F64E9" w:rsidP="005F64E9">
      <w:pPr>
        <w:pStyle w:val="ListParagraph"/>
        <w:numPr>
          <w:ilvl w:val="3"/>
          <w:numId w:val="6"/>
        </w:numPr>
        <w:tabs>
          <w:tab w:val="left" w:pos="1560"/>
          <w:tab w:val="left" w:pos="1562"/>
        </w:tabs>
        <w:spacing w:before="20"/>
        <w:ind w:left="1561" w:right="689" w:hanging="576"/>
      </w:pPr>
      <w:r w:rsidRPr="00976897">
        <w:t>Division</w:t>
      </w:r>
      <w:r w:rsidRPr="00976897">
        <w:rPr>
          <w:spacing w:val="-4"/>
        </w:rPr>
        <w:t xml:space="preserve"> </w:t>
      </w:r>
      <w:r w:rsidRPr="00976897">
        <w:t>08</w:t>
      </w:r>
      <w:r w:rsidRPr="00976897">
        <w:rPr>
          <w:spacing w:val="-15"/>
        </w:rPr>
        <w:t xml:space="preserve"> </w:t>
      </w:r>
      <w:r w:rsidRPr="00976897">
        <w:t>Section</w:t>
      </w:r>
      <w:r w:rsidRPr="00976897">
        <w:rPr>
          <w:spacing w:val="-8"/>
        </w:rPr>
        <w:t xml:space="preserve"> </w:t>
      </w:r>
      <w:r w:rsidRPr="00976897">
        <w:t>“Coiling / Sectional Overhead Doors”</w:t>
      </w:r>
      <w:r w:rsidRPr="00976897">
        <w:rPr>
          <w:spacing w:val="-3"/>
        </w:rPr>
        <w:t xml:space="preserve"> </w:t>
      </w:r>
      <w:r w:rsidRPr="00976897">
        <w:t>for</w:t>
      </w:r>
      <w:r w:rsidRPr="00976897">
        <w:rPr>
          <w:spacing w:val="-12"/>
        </w:rPr>
        <w:t xml:space="preserve"> </w:t>
      </w:r>
      <w:r w:rsidRPr="00976897">
        <w:t>windows</w:t>
      </w:r>
      <w:r w:rsidRPr="00976897">
        <w:rPr>
          <w:spacing w:val="-2"/>
        </w:rPr>
        <w:t xml:space="preserve"> </w:t>
      </w:r>
      <w:r w:rsidRPr="00976897">
        <w:t>set</w:t>
      </w:r>
      <w:r w:rsidRPr="00976897">
        <w:rPr>
          <w:spacing w:val="-7"/>
        </w:rPr>
        <w:t xml:space="preserve"> </w:t>
      </w:r>
      <w:r w:rsidRPr="00976897">
        <w:t>into</w:t>
      </w:r>
      <w:r w:rsidRPr="00976897">
        <w:rPr>
          <w:spacing w:val="-12"/>
        </w:rPr>
        <w:t xml:space="preserve"> </w:t>
      </w:r>
      <w:r w:rsidRPr="00976897">
        <w:t>architectural</w:t>
      </w:r>
      <w:r w:rsidRPr="00976897">
        <w:rPr>
          <w:spacing w:val="5"/>
        </w:rPr>
        <w:t xml:space="preserve"> </w:t>
      </w:r>
      <w:r w:rsidRPr="00976897">
        <w:t>precast concrete</w:t>
      </w:r>
      <w:r w:rsidRPr="00976897">
        <w:rPr>
          <w:spacing w:val="14"/>
        </w:rPr>
        <w:t xml:space="preserve"> </w:t>
      </w:r>
      <w:r w:rsidRPr="00976897">
        <w:t>units.</w:t>
      </w:r>
    </w:p>
    <w:p w14:paraId="0A79EEA8" w14:textId="0FCFDA72" w:rsidR="000F3467" w:rsidRPr="00976897" w:rsidRDefault="00D74A40" w:rsidP="005F64E9">
      <w:pPr>
        <w:pStyle w:val="ListParagraph"/>
        <w:numPr>
          <w:ilvl w:val="3"/>
          <w:numId w:val="6"/>
        </w:numPr>
        <w:tabs>
          <w:tab w:val="left" w:pos="1560"/>
          <w:tab w:val="left" w:pos="1562"/>
        </w:tabs>
        <w:spacing w:before="20"/>
        <w:ind w:left="1561" w:right="689" w:hanging="576"/>
      </w:pPr>
      <w:r w:rsidRPr="00976897">
        <w:t>Division 26</w:t>
      </w:r>
      <w:r w:rsidR="002473E8" w:rsidRPr="00976897">
        <w:t xml:space="preserve"> Section “Electrical and Lighting” for electrical systems integrated in precast concrete units.</w:t>
      </w:r>
    </w:p>
    <w:p w14:paraId="5CE8C133" w14:textId="77777777" w:rsidR="00622990" w:rsidRDefault="00622990" w:rsidP="005F64E9">
      <w:pPr>
        <w:pStyle w:val="ListParagraph"/>
        <w:tabs>
          <w:tab w:val="left" w:pos="1560"/>
          <w:tab w:val="left" w:pos="1562"/>
        </w:tabs>
        <w:spacing w:before="20"/>
        <w:ind w:left="1561" w:right="689" w:firstLine="0"/>
      </w:pPr>
    </w:p>
    <w:p w14:paraId="5FF8639B" w14:textId="77777777" w:rsidR="005B2BE2" w:rsidRDefault="005B2BE2">
      <w:pPr>
        <w:pStyle w:val="BodyText"/>
        <w:spacing w:before="7"/>
        <w:rPr>
          <w:sz w:val="21"/>
        </w:rPr>
      </w:pPr>
    </w:p>
    <w:p w14:paraId="5FF8639C" w14:textId="77777777" w:rsidR="005B2BE2" w:rsidRDefault="00001C84">
      <w:pPr>
        <w:pStyle w:val="ListParagraph"/>
        <w:numPr>
          <w:ilvl w:val="1"/>
          <w:numId w:val="6"/>
        </w:numPr>
        <w:tabs>
          <w:tab w:val="left" w:pos="984"/>
          <w:tab w:val="left" w:pos="986"/>
        </w:tabs>
        <w:spacing w:before="1"/>
        <w:ind w:hanging="872"/>
        <w:rPr>
          <w:sz w:val="26"/>
        </w:rPr>
      </w:pPr>
      <w:r>
        <w:t>DEFINITION</w:t>
      </w:r>
    </w:p>
    <w:p w14:paraId="5FF8639D" w14:textId="77777777" w:rsidR="005B2BE2" w:rsidRDefault="00001C84">
      <w:pPr>
        <w:pStyle w:val="ListParagraph"/>
        <w:numPr>
          <w:ilvl w:val="2"/>
          <w:numId w:val="6"/>
        </w:numPr>
        <w:tabs>
          <w:tab w:val="left" w:pos="984"/>
          <w:tab w:val="left" w:pos="986"/>
        </w:tabs>
        <w:spacing w:before="232"/>
        <w:ind w:left="986" w:right="380" w:hanging="580"/>
        <w:rPr>
          <w:sz w:val="21"/>
        </w:rPr>
      </w:pPr>
      <w:r>
        <w:t>Design Reference Sample: Sample of approved architectural precast concrete color, finish and texture, preapproved by</w:t>
      </w:r>
      <w:r>
        <w:rPr>
          <w:spacing w:val="-20"/>
        </w:rPr>
        <w:t xml:space="preserve"> </w:t>
      </w:r>
      <w:r>
        <w:t>Architect.</w:t>
      </w:r>
    </w:p>
    <w:p w14:paraId="5FF8639E" w14:textId="77777777" w:rsidR="005B2BE2" w:rsidRDefault="005B2BE2">
      <w:pPr>
        <w:pStyle w:val="BodyText"/>
        <w:rPr>
          <w:sz w:val="24"/>
        </w:rPr>
      </w:pPr>
    </w:p>
    <w:p w14:paraId="453B9134" w14:textId="77777777" w:rsidR="006926E0" w:rsidRDefault="006926E0">
      <w:pPr>
        <w:pStyle w:val="BodyText"/>
        <w:rPr>
          <w:sz w:val="24"/>
        </w:rPr>
      </w:pPr>
    </w:p>
    <w:p w14:paraId="073C9FD3" w14:textId="77777777" w:rsidR="006926E0" w:rsidRDefault="006926E0">
      <w:pPr>
        <w:pStyle w:val="BodyText"/>
        <w:rPr>
          <w:sz w:val="24"/>
        </w:rPr>
      </w:pPr>
    </w:p>
    <w:p w14:paraId="1F6783C2" w14:textId="77777777" w:rsidR="006926E0" w:rsidRDefault="006926E0">
      <w:pPr>
        <w:pStyle w:val="BodyText"/>
        <w:rPr>
          <w:sz w:val="24"/>
        </w:rPr>
      </w:pPr>
    </w:p>
    <w:p w14:paraId="5FF8639F" w14:textId="77777777" w:rsidR="005B2BE2" w:rsidRDefault="00001C84">
      <w:pPr>
        <w:pStyle w:val="ListParagraph"/>
        <w:numPr>
          <w:ilvl w:val="1"/>
          <w:numId w:val="6"/>
        </w:numPr>
        <w:tabs>
          <w:tab w:val="left" w:pos="985"/>
          <w:tab w:val="left" w:pos="986"/>
        </w:tabs>
        <w:spacing w:before="202"/>
      </w:pPr>
      <w:r>
        <w:t>PERFORMANCE</w:t>
      </w:r>
      <w:r>
        <w:rPr>
          <w:spacing w:val="24"/>
        </w:rPr>
        <w:t xml:space="preserve"> </w:t>
      </w:r>
      <w:r>
        <w:t>REQUIREMENTS</w:t>
      </w:r>
    </w:p>
    <w:p w14:paraId="5FF863A0" w14:textId="77777777" w:rsidR="005B2BE2" w:rsidRDefault="005B2BE2">
      <w:pPr>
        <w:pStyle w:val="BodyText"/>
        <w:spacing w:before="2"/>
        <w:rPr>
          <w:sz w:val="21"/>
        </w:rPr>
      </w:pPr>
    </w:p>
    <w:p w14:paraId="5FF863A1" w14:textId="77777777" w:rsidR="005B2BE2" w:rsidRDefault="00001C84">
      <w:pPr>
        <w:pStyle w:val="ListParagraph"/>
        <w:numPr>
          <w:ilvl w:val="2"/>
          <w:numId w:val="6"/>
        </w:numPr>
        <w:tabs>
          <w:tab w:val="left" w:pos="984"/>
          <w:tab w:val="left" w:pos="985"/>
        </w:tabs>
        <w:spacing w:line="237" w:lineRule="auto"/>
        <w:ind w:left="987" w:right="372" w:hanging="581"/>
        <w:rPr>
          <w:sz w:val="21"/>
        </w:rPr>
      </w:pPr>
      <w:r>
        <w:t>Structural Performance: Provide architectural precast concrete units and connections capable of withstanding the following design loads within limits and under conditions</w:t>
      </w:r>
      <w:r>
        <w:rPr>
          <w:spacing w:val="27"/>
        </w:rPr>
        <w:t xml:space="preserve"> </w:t>
      </w:r>
      <w:r>
        <w:t>indicated:</w:t>
      </w:r>
    </w:p>
    <w:p w14:paraId="5FF863A2" w14:textId="77777777" w:rsidR="005B2BE2" w:rsidRDefault="005B2BE2">
      <w:pPr>
        <w:pStyle w:val="BodyText"/>
        <w:rPr>
          <w:sz w:val="21"/>
        </w:rPr>
      </w:pPr>
    </w:p>
    <w:p w14:paraId="5FF863A3" w14:textId="77777777" w:rsidR="005B2BE2" w:rsidRDefault="00001C84">
      <w:pPr>
        <w:pStyle w:val="ListParagraph"/>
        <w:numPr>
          <w:ilvl w:val="3"/>
          <w:numId w:val="6"/>
        </w:numPr>
        <w:tabs>
          <w:tab w:val="left" w:pos="1560"/>
          <w:tab w:val="left" w:pos="1561"/>
        </w:tabs>
        <w:ind w:hanging="574"/>
      </w:pPr>
      <w:r>
        <w:t>Loads: As</w:t>
      </w:r>
      <w:r>
        <w:rPr>
          <w:spacing w:val="12"/>
        </w:rPr>
        <w:t xml:space="preserve"> </w:t>
      </w:r>
      <w:r>
        <w:t>indicated.</w:t>
      </w:r>
    </w:p>
    <w:p w14:paraId="5FF863A4" w14:textId="77777777" w:rsidR="005B2BE2" w:rsidRDefault="00001C84">
      <w:pPr>
        <w:pStyle w:val="ListParagraph"/>
        <w:numPr>
          <w:ilvl w:val="3"/>
          <w:numId w:val="6"/>
        </w:numPr>
        <w:tabs>
          <w:tab w:val="left" w:pos="1560"/>
          <w:tab w:val="left" w:pos="1562"/>
        </w:tabs>
        <w:spacing w:before="1"/>
        <w:ind w:left="1561" w:hanging="577"/>
      </w:pPr>
      <w:r>
        <w:rPr>
          <w:w w:val="105"/>
        </w:rPr>
        <w:t>Dead Loads: &lt;Insert applicable dead</w:t>
      </w:r>
      <w:r>
        <w:rPr>
          <w:spacing w:val="11"/>
          <w:w w:val="105"/>
        </w:rPr>
        <w:t xml:space="preserve"> </w:t>
      </w:r>
      <w:r>
        <w:rPr>
          <w:w w:val="105"/>
        </w:rPr>
        <w:t>loads.&gt;</w:t>
      </w:r>
    </w:p>
    <w:p w14:paraId="5FF863A5" w14:textId="77777777" w:rsidR="005B2BE2" w:rsidRDefault="00001C84">
      <w:pPr>
        <w:pStyle w:val="ListParagraph"/>
        <w:numPr>
          <w:ilvl w:val="3"/>
          <w:numId w:val="6"/>
        </w:numPr>
        <w:tabs>
          <w:tab w:val="left" w:pos="1560"/>
          <w:tab w:val="left" w:pos="1561"/>
        </w:tabs>
        <w:spacing w:before="2" w:line="251" w:lineRule="exact"/>
        <w:ind w:left="1560" w:hanging="580"/>
      </w:pPr>
      <w:r>
        <w:t xml:space="preserve">Live Loads: </w:t>
      </w:r>
      <w:r>
        <w:rPr>
          <w:b/>
        </w:rPr>
        <w:t xml:space="preserve">&lt;Insert </w:t>
      </w:r>
      <w:r>
        <w:t>applicable live</w:t>
      </w:r>
      <w:r>
        <w:rPr>
          <w:spacing w:val="36"/>
        </w:rPr>
        <w:t xml:space="preserve"> </w:t>
      </w:r>
      <w:r>
        <w:t>loads.&gt;</w:t>
      </w:r>
    </w:p>
    <w:p w14:paraId="5FF863A6" w14:textId="2A13AE34" w:rsidR="005B2BE2" w:rsidRDefault="00001C84">
      <w:pPr>
        <w:pStyle w:val="ListParagraph"/>
        <w:numPr>
          <w:ilvl w:val="3"/>
          <w:numId w:val="6"/>
        </w:numPr>
        <w:tabs>
          <w:tab w:val="left" w:pos="1562"/>
        </w:tabs>
        <w:ind w:right="294" w:hanging="576"/>
        <w:jc w:val="both"/>
      </w:pPr>
      <w:r>
        <w:t xml:space="preserve">Wind Loads: &lt;Insert applicable wind loads </w:t>
      </w:r>
      <w:r>
        <w:rPr>
          <w:b/>
        </w:rPr>
        <w:t xml:space="preserve">or wind-load criteria, positive </w:t>
      </w:r>
      <w:r>
        <w:t>and</w:t>
      </w:r>
      <w:r w:rsidR="008A7BEB">
        <w:t xml:space="preserve"> </w:t>
      </w:r>
      <w:r>
        <w:t xml:space="preserve">negative for various parts of </w:t>
      </w:r>
      <w:r>
        <w:rPr>
          <w:b/>
        </w:rPr>
        <w:t xml:space="preserve">building as required </w:t>
      </w:r>
      <w:r>
        <w:t xml:space="preserve">by applicable building code or ASCE 7, </w:t>
      </w:r>
      <w:r>
        <w:rPr>
          <w:b/>
        </w:rPr>
        <w:t xml:space="preserve">including </w:t>
      </w:r>
      <w:r>
        <w:t>basic wind speed, importance factor, exposure category, and pressure coefficient.&gt;</w:t>
      </w:r>
    </w:p>
    <w:p w14:paraId="5FF863A7" w14:textId="77777777" w:rsidR="005B2BE2" w:rsidRDefault="00001C84">
      <w:pPr>
        <w:pStyle w:val="ListParagraph"/>
        <w:numPr>
          <w:ilvl w:val="3"/>
          <w:numId w:val="6"/>
        </w:numPr>
        <w:tabs>
          <w:tab w:val="left" w:pos="1560"/>
          <w:tab w:val="left" w:pos="1561"/>
        </w:tabs>
        <w:spacing w:before="4"/>
        <w:ind w:left="1560" w:hanging="577"/>
      </w:pPr>
      <w:r>
        <w:t xml:space="preserve">Seismic Loads: </w:t>
      </w:r>
      <w:r>
        <w:rPr>
          <w:b/>
        </w:rPr>
        <w:t xml:space="preserve">&lt;Insert applicable seismic design </w:t>
      </w:r>
      <w:r>
        <w:t xml:space="preserve">data </w:t>
      </w:r>
      <w:r>
        <w:rPr>
          <w:b/>
        </w:rPr>
        <w:t>including seismic</w:t>
      </w:r>
      <w:r>
        <w:rPr>
          <w:b/>
          <w:spacing w:val="3"/>
        </w:rPr>
        <w:t xml:space="preserve"> </w:t>
      </w:r>
      <w:r>
        <w:t>performance</w:t>
      </w:r>
    </w:p>
    <w:p w14:paraId="5FF863A9" w14:textId="77777777" w:rsidR="005B2BE2" w:rsidRDefault="00001C84">
      <w:pPr>
        <w:pStyle w:val="BodyText"/>
        <w:spacing w:before="64" w:line="237" w:lineRule="auto"/>
        <w:ind w:left="1561" w:right="547"/>
      </w:pPr>
      <w:r>
        <w:rPr>
          <w:w w:val="105"/>
        </w:rPr>
        <w:t>category, importance factor, use group, seismic design category, seismic zone, site classification, site coefficient, and drift criteria.&gt;</w:t>
      </w:r>
    </w:p>
    <w:p w14:paraId="5FF863AA" w14:textId="77777777" w:rsidR="005B2BE2" w:rsidRDefault="00001C84">
      <w:pPr>
        <w:pStyle w:val="ListParagraph"/>
        <w:numPr>
          <w:ilvl w:val="3"/>
          <w:numId w:val="6"/>
        </w:numPr>
        <w:tabs>
          <w:tab w:val="left" w:pos="1561"/>
          <w:tab w:val="left" w:pos="1562"/>
        </w:tabs>
        <w:spacing w:before="1"/>
        <w:ind w:left="1561" w:hanging="577"/>
      </w:pPr>
      <w:r>
        <w:rPr>
          <w:w w:val="105"/>
        </w:rPr>
        <w:t>Project Specific Loads: &lt;Insert applicable</w:t>
      </w:r>
      <w:r>
        <w:rPr>
          <w:spacing w:val="9"/>
          <w:w w:val="105"/>
        </w:rPr>
        <w:t xml:space="preserve"> </w:t>
      </w:r>
      <w:r>
        <w:rPr>
          <w:w w:val="105"/>
        </w:rPr>
        <w:t>loads.&gt;</w:t>
      </w:r>
    </w:p>
    <w:p w14:paraId="5FF863AB" w14:textId="77777777" w:rsidR="005B2BE2" w:rsidRDefault="00001C84">
      <w:pPr>
        <w:pStyle w:val="ListParagraph"/>
        <w:numPr>
          <w:ilvl w:val="3"/>
          <w:numId w:val="6"/>
        </w:numPr>
        <w:tabs>
          <w:tab w:val="left" w:pos="1562"/>
        </w:tabs>
        <w:spacing w:before="1"/>
        <w:ind w:left="1557" w:right="294" w:hanging="572"/>
        <w:jc w:val="both"/>
      </w:pPr>
      <w:r>
        <w:t>Design framing system and connections to maintain clearances at openings, to allow for fabrication and construction tolerances, to accommodate live-load deflection, shrinkage and creep of primary building structure, and other building movements as</w:t>
      </w:r>
      <w:r>
        <w:rPr>
          <w:spacing w:val="16"/>
        </w:rPr>
        <w:t xml:space="preserve"> </w:t>
      </w:r>
      <w:r>
        <w:t>follows:</w:t>
      </w:r>
    </w:p>
    <w:p w14:paraId="5FF863AC" w14:textId="77777777" w:rsidR="005B2BE2" w:rsidRDefault="005B2BE2">
      <w:pPr>
        <w:pStyle w:val="BodyText"/>
        <w:spacing w:before="10"/>
        <w:rPr>
          <w:sz w:val="20"/>
        </w:rPr>
      </w:pPr>
    </w:p>
    <w:p w14:paraId="5FF863AD" w14:textId="77777777" w:rsidR="005B2BE2" w:rsidRDefault="00001C84">
      <w:pPr>
        <w:pStyle w:val="ListParagraph"/>
        <w:numPr>
          <w:ilvl w:val="4"/>
          <w:numId w:val="6"/>
        </w:numPr>
        <w:tabs>
          <w:tab w:val="left" w:pos="2131"/>
          <w:tab w:val="left" w:pos="2132"/>
        </w:tabs>
        <w:spacing w:before="1" w:line="247" w:lineRule="auto"/>
        <w:ind w:left="2132" w:right="335" w:hanging="576"/>
        <w:rPr>
          <w:rFonts w:ascii="Cambria"/>
          <w:sz w:val="21"/>
        </w:rPr>
      </w:pPr>
      <w:r>
        <w:rPr>
          <w:rFonts w:ascii="Cambria"/>
          <w:sz w:val="21"/>
        </w:rPr>
        <w:t xml:space="preserve">Upward and downward movement of [1/2 </w:t>
      </w:r>
      <w:r>
        <w:rPr>
          <w:rFonts w:ascii="Cambria"/>
          <w:color w:val="FF0000"/>
          <w:sz w:val="21"/>
        </w:rPr>
        <w:t xml:space="preserve">inch </w:t>
      </w:r>
      <w:r>
        <w:rPr>
          <w:rFonts w:ascii="Cambria"/>
          <w:color w:val="007E7E"/>
          <w:sz w:val="21"/>
        </w:rPr>
        <w:t xml:space="preserve">(13 </w:t>
      </w:r>
      <w:r>
        <w:rPr>
          <w:rFonts w:ascii="Cambria"/>
          <w:sz w:val="21"/>
        </w:rPr>
        <w:t xml:space="preserve">mm)] [3/4 </w:t>
      </w:r>
      <w:r>
        <w:rPr>
          <w:rFonts w:ascii="Cambria"/>
          <w:color w:val="FF0000"/>
          <w:sz w:val="21"/>
        </w:rPr>
        <w:t xml:space="preserve">inch </w:t>
      </w:r>
      <w:r>
        <w:rPr>
          <w:rFonts w:ascii="Cambria"/>
          <w:color w:val="007E7E"/>
          <w:sz w:val="21"/>
        </w:rPr>
        <w:t xml:space="preserve">(19 </w:t>
      </w:r>
      <w:r>
        <w:rPr>
          <w:rFonts w:ascii="Cambria"/>
          <w:sz w:val="21"/>
        </w:rPr>
        <w:t>mm)] [1</w:t>
      </w:r>
      <w:r>
        <w:rPr>
          <w:rFonts w:ascii="Cambria"/>
          <w:color w:val="FF0000"/>
          <w:sz w:val="21"/>
        </w:rPr>
        <w:t xml:space="preserve"> inch </w:t>
      </w:r>
      <w:r>
        <w:rPr>
          <w:rFonts w:ascii="Cambria"/>
          <w:color w:val="007E7E"/>
          <w:sz w:val="21"/>
        </w:rPr>
        <w:t>(25</w:t>
      </w:r>
      <w:r>
        <w:rPr>
          <w:rFonts w:ascii="Cambria"/>
          <w:color w:val="007E7E"/>
          <w:spacing w:val="12"/>
          <w:sz w:val="21"/>
        </w:rPr>
        <w:t xml:space="preserve"> </w:t>
      </w:r>
      <w:r>
        <w:rPr>
          <w:rFonts w:ascii="Cambria"/>
          <w:sz w:val="21"/>
        </w:rPr>
        <w:t>mm)].</w:t>
      </w:r>
    </w:p>
    <w:p w14:paraId="5FF863AE" w14:textId="77777777" w:rsidR="005B2BE2" w:rsidRDefault="005B2BE2">
      <w:pPr>
        <w:pStyle w:val="BodyText"/>
        <w:spacing w:before="1"/>
        <w:rPr>
          <w:rFonts w:ascii="Cambria"/>
          <w:sz w:val="20"/>
        </w:rPr>
      </w:pPr>
    </w:p>
    <w:p w14:paraId="5FF863AF" w14:textId="0E76995C" w:rsidR="005B2BE2" w:rsidRDefault="00001C84">
      <w:pPr>
        <w:pStyle w:val="ListParagraph"/>
        <w:numPr>
          <w:ilvl w:val="3"/>
          <w:numId w:val="6"/>
        </w:numPr>
        <w:tabs>
          <w:tab w:val="left" w:pos="1563"/>
        </w:tabs>
        <w:ind w:left="1557" w:right="305" w:hanging="577"/>
        <w:jc w:val="both"/>
      </w:pPr>
      <w:r>
        <w:t>Thermal Movements: Provide for in-plane thermal movements resulting from annual ambient temperature changes of [</w:t>
      </w:r>
      <w:r w:rsidR="00CE4C81">
        <w:t>-20</w:t>
      </w:r>
      <w:r>
        <w:t xml:space="preserve"> </w:t>
      </w:r>
      <w:r>
        <w:rPr>
          <w:color w:val="FF0000"/>
        </w:rPr>
        <w:t xml:space="preserve">deg F </w:t>
      </w:r>
      <w:r>
        <w:rPr>
          <w:color w:val="007E7E"/>
        </w:rPr>
        <w:t>(</w:t>
      </w:r>
      <w:r w:rsidR="00CE4C81">
        <w:rPr>
          <w:color w:val="007E7E"/>
        </w:rPr>
        <w:t>-29</w:t>
      </w:r>
      <w:r>
        <w:rPr>
          <w:color w:val="007E7E"/>
        </w:rPr>
        <w:t xml:space="preserve"> deg </w:t>
      </w:r>
      <w:r>
        <w:t xml:space="preserve">C)] [120 </w:t>
      </w:r>
      <w:r>
        <w:rPr>
          <w:color w:val="FF0000"/>
        </w:rPr>
        <w:t xml:space="preserve">deg F </w:t>
      </w:r>
      <w:r>
        <w:rPr>
          <w:color w:val="007E7E"/>
        </w:rPr>
        <w:t>(</w:t>
      </w:r>
      <w:r w:rsidR="009E53DC">
        <w:rPr>
          <w:color w:val="007E7E"/>
        </w:rPr>
        <w:t>48.88</w:t>
      </w:r>
      <w:r>
        <w:rPr>
          <w:color w:val="007E7E"/>
        </w:rPr>
        <w:t xml:space="preserve"> deg </w:t>
      </w:r>
      <w:r>
        <w:t>C)] &lt;Insert temperature</w:t>
      </w:r>
      <w:r>
        <w:rPr>
          <w:spacing w:val="21"/>
        </w:rPr>
        <w:t xml:space="preserve"> </w:t>
      </w:r>
      <w:r>
        <w:t>range&gt;.</w:t>
      </w:r>
    </w:p>
    <w:p w14:paraId="5FF863B0" w14:textId="77777777" w:rsidR="005B2BE2" w:rsidRDefault="00001C84">
      <w:pPr>
        <w:pStyle w:val="ListParagraph"/>
        <w:numPr>
          <w:ilvl w:val="3"/>
          <w:numId w:val="6"/>
        </w:numPr>
        <w:tabs>
          <w:tab w:val="left" w:pos="1561"/>
          <w:tab w:val="left" w:pos="1562"/>
        </w:tabs>
        <w:spacing w:line="252" w:lineRule="exact"/>
        <w:ind w:left="1561" w:hanging="581"/>
      </w:pPr>
      <w:r>
        <w:t>Fire-Resistance Rating: Select material and minimum thicknesses to provide [1]</w:t>
      </w:r>
      <w:r>
        <w:rPr>
          <w:spacing w:val="29"/>
        </w:rPr>
        <w:t xml:space="preserve"> </w:t>
      </w:r>
      <w:r>
        <w:t>[2]</w:t>
      </w:r>
    </w:p>
    <w:p w14:paraId="5FF863B1" w14:textId="77777777" w:rsidR="005B2BE2" w:rsidRDefault="00001C84">
      <w:pPr>
        <w:pStyle w:val="BodyText"/>
        <w:spacing w:before="1"/>
        <w:ind w:left="1560"/>
      </w:pPr>
      <w:r>
        <w:t>&lt;Insert number&gt;-hour fire rating.</w:t>
      </w:r>
    </w:p>
    <w:p w14:paraId="488C2F6C" w14:textId="77777777" w:rsidR="00976897" w:rsidRDefault="00001C84" w:rsidP="00976897">
      <w:pPr>
        <w:pStyle w:val="ListParagraph"/>
        <w:numPr>
          <w:ilvl w:val="3"/>
          <w:numId w:val="6"/>
        </w:numPr>
        <w:tabs>
          <w:tab w:val="left" w:pos="1562"/>
        </w:tabs>
        <w:spacing w:before="2"/>
        <w:ind w:right="305" w:hanging="569"/>
        <w:jc w:val="both"/>
      </w:pPr>
      <w:r w:rsidRPr="00976897">
        <w:t>Window Washing System: Design precast units supporting window washing system indicated to resist pull-out and horizontal shear forces transmitted from window washing equipment.</w:t>
      </w:r>
    </w:p>
    <w:p w14:paraId="230D9D9A" w14:textId="7918D40F" w:rsidR="00FE452B" w:rsidRPr="00976897" w:rsidRDefault="00001C84" w:rsidP="00976897">
      <w:pPr>
        <w:pStyle w:val="ListParagraph"/>
        <w:numPr>
          <w:ilvl w:val="3"/>
          <w:numId w:val="6"/>
        </w:numPr>
        <w:tabs>
          <w:tab w:val="left" w:pos="1562"/>
        </w:tabs>
        <w:spacing w:before="2"/>
        <w:ind w:right="305" w:hanging="569"/>
        <w:jc w:val="both"/>
      </w:pPr>
      <w:r w:rsidRPr="00976897">
        <w:t>Vehicular</w:t>
      </w:r>
      <w:r w:rsidRPr="00976897">
        <w:rPr>
          <w:spacing w:val="-6"/>
        </w:rPr>
        <w:t xml:space="preserve"> </w:t>
      </w:r>
      <w:r w:rsidRPr="00976897">
        <w:t>Impact</w:t>
      </w:r>
      <w:r w:rsidRPr="00976897">
        <w:rPr>
          <w:spacing w:val="-12"/>
        </w:rPr>
        <w:t xml:space="preserve"> </w:t>
      </w:r>
      <w:r w:rsidRPr="00976897">
        <w:t>Loads:</w:t>
      </w:r>
      <w:r w:rsidRPr="00976897">
        <w:rPr>
          <w:spacing w:val="-11"/>
        </w:rPr>
        <w:t xml:space="preserve"> </w:t>
      </w:r>
      <w:r w:rsidRPr="00976897">
        <w:t>Design</w:t>
      </w:r>
      <w:r w:rsidRPr="00976897">
        <w:rPr>
          <w:spacing w:val="-9"/>
        </w:rPr>
        <w:t xml:space="preserve"> </w:t>
      </w:r>
      <w:r w:rsidRPr="00976897">
        <w:t>spandrel</w:t>
      </w:r>
      <w:r w:rsidRPr="00976897">
        <w:rPr>
          <w:spacing w:val="-5"/>
        </w:rPr>
        <w:t xml:space="preserve"> </w:t>
      </w:r>
      <w:r w:rsidRPr="00976897">
        <w:t>beams</w:t>
      </w:r>
      <w:r w:rsidRPr="00976897">
        <w:rPr>
          <w:spacing w:val="-9"/>
        </w:rPr>
        <w:t xml:space="preserve"> </w:t>
      </w:r>
      <w:r w:rsidRPr="00976897">
        <w:t>acting</w:t>
      </w:r>
      <w:r w:rsidRPr="00976897">
        <w:rPr>
          <w:spacing w:val="-17"/>
        </w:rPr>
        <w:t xml:space="preserve"> </w:t>
      </w:r>
      <w:r w:rsidRPr="00976897">
        <w:t>as</w:t>
      </w:r>
      <w:r w:rsidRPr="00976897">
        <w:rPr>
          <w:spacing w:val="-16"/>
        </w:rPr>
        <w:t xml:space="preserve"> </w:t>
      </w:r>
      <w:r w:rsidRPr="00976897">
        <w:t>a</w:t>
      </w:r>
      <w:r w:rsidRPr="00976897">
        <w:rPr>
          <w:spacing w:val="-15"/>
        </w:rPr>
        <w:t xml:space="preserve"> </w:t>
      </w:r>
      <w:r w:rsidRPr="00976897">
        <w:t>vehicular</w:t>
      </w:r>
      <w:r w:rsidRPr="00976897">
        <w:rPr>
          <w:spacing w:val="-4"/>
        </w:rPr>
        <w:t xml:space="preserve"> </w:t>
      </w:r>
      <w:r w:rsidRPr="00976897">
        <w:t>barrier</w:t>
      </w:r>
      <w:r w:rsidRPr="00976897">
        <w:rPr>
          <w:spacing w:val="-13"/>
        </w:rPr>
        <w:t xml:space="preserve"> </w:t>
      </w:r>
      <w:r w:rsidRPr="00976897">
        <w:t>for</w:t>
      </w:r>
      <w:r w:rsidRPr="00976897">
        <w:rPr>
          <w:spacing w:val="-16"/>
        </w:rPr>
        <w:t xml:space="preserve"> </w:t>
      </w:r>
      <w:r w:rsidRPr="00976897">
        <w:t xml:space="preserve">passenger cars to resist a single </w:t>
      </w:r>
      <w:r w:rsidRPr="00976897">
        <w:rPr>
          <w:b/>
        </w:rPr>
        <w:t xml:space="preserve">[6000-lb </w:t>
      </w:r>
      <w:r w:rsidRPr="00976897">
        <w:t>(26.7-kN)]</w:t>
      </w:r>
      <w:r w:rsidRPr="00976897">
        <w:rPr>
          <w:spacing w:val="8"/>
        </w:rPr>
        <w:t xml:space="preserve"> </w:t>
      </w:r>
      <w:r w:rsidRPr="00976897">
        <w:t xml:space="preserve">Insert 1oad&gt; service load and [10,000-lb </w:t>
      </w:r>
      <w:r w:rsidRPr="00976897">
        <w:rPr>
          <w:color w:val="007E7E"/>
        </w:rPr>
        <w:t>(44.5-</w:t>
      </w:r>
      <w:r w:rsidRPr="00F2317B">
        <w:t xml:space="preserve"> </w:t>
      </w:r>
      <w:proofErr w:type="spellStart"/>
      <w:r w:rsidRPr="00F2317B">
        <w:t>kN</w:t>
      </w:r>
      <w:proofErr w:type="spellEnd"/>
      <w:r w:rsidRPr="00F2317B">
        <w:t>)] &lt;Insert 1oad&gt; ultimate load applied horizontally in any direction to the spandrel beam, with anchorages or attachments capable of transferring this load</w:t>
      </w:r>
      <w:r w:rsidRPr="00976897">
        <w:rPr>
          <w:spacing w:val="15"/>
        </w:rPr>
        <w:t xml:space="preserve"> </w:t>
      </w:r>
      <w:r w:rsidRPr="00F2317B">
        <w:t>to</w:t>
      </w:r>
      <w:r w:rsidR="0089719D" w:rsidRPr="00F2317B">
        <w:t xml:space="preserve"> </w:t>
      </w:r>
      <w:r w:rsidR="00452686" w:rsidRPr="00976897">
        <w:t>the primary structural frame</w:t>
      </w:r>
      <w:r w:rsidR="00FA4BC9" w:rsidRPr="00976897">
        <w:t xml:space="preserve"> and the building foundation</w:t>
      </w:r>
      <w:r w:rsidR="00452686" w:rsidRPr="00976897">
        <w:t>.</w:t>
      </w:r>
      <w:r w:rsidR="0089719D" w:rsidRPr="00976897">
        <w:t xml:space="preserve"> </w:t>
      </w:r>
    </w:p>
    <w:p w14:paraId="77CA213D" w14:textId="07656BF4" w:rsidR="00276B02" w:rsidRDefault="00001C84" w:rsidP="00276B02">
      <w:pPr>
        <w:pStyle w:val="BodyText"/>
        <w:spacing w:before="101"/>
        <w:ind w:left="1562" w:right="298" w:hanging="2"/>
      </w:pPr>
      <w:r>
        <w:t xml:space="preserve">Design spandrel beams assuming the load to act at a height of </w:t>
      </w:r>
      <w:r>
        <w:rPr>
          <w:color w:val="FF0000"/>
        </w:rPr>
        <w:t xml:space="preserve">18 inches </w:t>
      </w:r>
      <w:r>
        <w:rPr>
          <w:color w:val="2F829A"/>
        </w:rPr>
        <w:t xml:space="preserve">(460 mm) </w:t>
      </w:r>
      <w:r>
        <w:t xml:space="preserve">above the floor or ramp surface on an area not to exceed </w:t>
      </w:r>
      <w:r>
        <w:rPr>
          <w:color w:val="FF0000"/>
        </w:rPr>
        <w:t xml:space="preserve">1 sq. ft. </w:t>
      </w:r>
      <w:r>
        <w:rPr>
          <w:color w:val="007E7E"/>
        </w:rPr>
        <w:t xml:space="preserve">(0.93 sq. </w:t>
      </w:r>
      <w:r>
        <w:t>m).</w:t>
      </w:r>
    </w:p>
    <w:p w14:paraId="51BA3008" w14:textId="3975BCDA" w:rsidR="00276B02" w:rsidRPr="00976897" w:rsidRDefault="00806145" w:rsidP="00276B02">
      <w:pPr>
        <w:pStyle w:val="BodyText"/>
        <w:numPr>
          <w:ilvl w:val="3"/>
          <w:numId w:val="6"/>
        </w:numPr>
        <w:spacing w:before="101"/>
        <w:ind w:right="298"/>
      </w:pPr>
      <w:r w:rsidRPr="00976897">
        <w:t>Form-Liner type and design</w:t>
      </w:r>
      <w:r w:rsidR="005A7788" w:rsidRPr="00976897">
        <w:t xml:space="preserve"> if applicable</w:t>
      </w:r>
    </w:p>
    <w:p w14:paraId="5FF863B5" w14:textId="77777777" w:rsidR="005B2BE2" w:rsidRDefault="005B2BE2">
      <w:pPr>
        <w:pStyle w:val="BodyText"/>
        <w:rPr>
          <w:sz w:val="24"/>
        </w:rPr>
      </w:pPr>
    </w:p>
    <w:p w14:paraId="5FF863B6" w14:textId="77777777" w:rsidR="005B2BE2" w:rsidRDefault="00001C84">
      <w:pPr>
        <w:pStyle w:val="ListParagraph"/>
        <w:numPr>
          <w:ilvl w:val="1"/>
          <w:numId w:val="6"/>
        </w:numPr>
        <w:tabs>
          <w:tab w:val="left" w:pos="986"/>
          <w:tab w:val="left" w:pos="988"/>
        </w:tabs>
        <w:spacing w:before="207"/>
        <w:ind w:left="987" w:hanging="868"/>
        <w:rPr>
          <w:sz w:val="21"/>
        </w:rPr>
      </w:pPr>
      <w:r>
        <w:t>ACTION</w:t>
      </w:r>
      <w:r>
        <w:rPr>
          <w:spacing w:val="18"/>
        </w:rPr>
        <w:t xml:space="preserve"> </w:t>
      </w:r>
      <w:r>
        <w:t>SUBMITTALS</w:t>
      </w:r>
    </w:p>
    <w:p w14:paraId="5FF863B7" w14:textId="77777777" w:rsidR="005B2BE2" w:rsidRDefault="005B2BE2">
      <w:pPr>
        <w:pStyle w:val="BodyText"/>
        <w:spacing w:before="11"/>
        <w:rPr>
          <w:sz w:val="20"/>
        </w:rPr>
      </w:pPr>
    </w:p>
    <w:p w14:paraId="5FF863B8" w14:textId="77777777" w:rsidR="005B2BE2" w:rsidRDefault="00001C84">
      <w:pPr>
        <w:pStyle w:val="ListParagraph"/>
        <w:numPr>
          <w:ilvl w:val="2"/>
          <w:numId w:val="6"/>
        </w:numPr>
        <w:tabs>
          <w:tab w:val="left" w:pos="985"/>
          <w:tab w:val="left" w:pos="986"/>
        </w:tabs>
        <w:ind w:hanging="575"/>
        <w:rPr>
          <w:sz w:val="21"/>
        </w:rPr>
      </w:pPr>
      <w:r>
        <w:t>Product Data: For each type of product</w:t>
      </w:r>
      <w:r>
        <w:rPr>
          <w:spacing w:val="-14"/>
        </w:rPr>
        <w:t xml:space="preserve"> </w:t>
      </w:r>
      <w:r>
        <w:t>indicated.</w:t>
      </w:r>
    </w:p>
    <w:p w14:paraId="5FF863B9" w14:textId="77777777" w:rsidR="005B2BE2" w:rsidRDefault="00001C84">
      <w:pPr>
        <w:pStyle w:val="ListParagraph"/>
        <w:numPr>
          <w:ilvl w:val="2"/>
          <w:numId w:val="6"/>
        </w:numPr>
        <w:tabs>
          <w:tab w:val="left" w:pos="984"/>
          <w:tab w:val="left" w:pos="985"/>
        </w:tabs>
        <w:spacing w:before="199"/>
        <w:ind w:left="984" w:hanging="581"/>
        <w:rPr>
          <w:sz w:val="26"/>
        </w:rPr>
      </w:pPr>
      <w:r>
        <w:t>LEED</w:t>
      </w:r>
      <w:r>
        <w:rPr>
          <w:spacing w:val="2"/>
        </w:rPr>
        <w:t xml:space="preserve"> </w:t>
      </w:r>
      <w:r>
        <w:t>Submittals:</w:t>
      </w:r>
    </w:p>
    <w:p w14:paraId="5FF863BA" w14:textId="76E61411" w:rsidR="005B2BE2" w:rsidRDefault="00001C84">
      <w:pPr>
        <w:pStyle w:val="ListParagraph"/>
        <w:numPr>
          <w:ilvl w:val="3"/>
          <w:numId w:val="6"/>
        </w:numPr>
        <w:tabs>
          <w:tab w:val="left" w:pos="1562"/>
        </w:tabs>
        <w:spacing w:before="233"/>
        <w:ind w:left="1559" w:right="309" w:hanging="577"/>
        <w:jc w:val="both"/>
      </w:pPr>
      <w:r>
        <w:t>Product Data for Credit MR 4: For products having recycled content, documentation indicating percentages by weight of postconsumer and pre</w:t>
      </w:r>
      <w:r w:rsidR="00CE4C81">
        <w:t>-</w:t>
      </w:r>
      <w:r>
        <w:t>consumer recycled content. Include statement indicating cost for each product having recycled</w:t>
      </w:r>
      <w:r>
        <w:rPr>
          <w:spacing w:val="43"/>
        </w:rPr>
        <w:t xml:space="preserve"> </w:t>
      </w:r>
      <w:r>
        <w:t>content.</w:t>
      </w:r>
    </w:p>
    <w:p w14:paraId="5FF863BB" w14:textId="77777777" w:rsidR="005B2BE2" w:rsidRDefault="00001C84">
      <w:pPr>
        <w:pStyle w:val="ListParagraph"/>
        <w:numPr>
          <w:ilvl w:val="2"/>
          <w:numId w:val="6"/>
        </w:numPr>
        <w:tabs>
          <w:tab w:val="left" w:pos="984"/>
          <w:tab w:val="left" w:pos="986"/>
        </w:tabs>
        <w:spacing w:before="210" w:line="228" w:lineRule="auto"/>
        <w:ind w:right="305"/>
        <w:rPr>
          <w:sz w:val="27"/>
        </w:rPr>
      </w:pPr>
      <w:r>
        <w:t>Design Mixtures: For each precast concrete mixture. Include compressive strength and water- absorption</w:t>
      </w:r>
      <w:r>
        <w:rPr>
          <w:spacing w:val="19"/>
        </w:rPr>
        <w:t xml:space="preserve"> </w:t>
      </w:r>
      <w:r>
        <w:t>tests.</w:t>
      </w:r>
    </w:p>
    <w:p w14:paraId="5FF863BC" w14:textId="500EC167" w:rsidR="005B2BE2" w:rsidRDefault="00001C84">
      <w:pPr>
        <w:pStyle w:val="ListParagraph"/>
        <w:numPr>
          <w:ilvl w:val="2"/>
          <w:numId w:val="6"/>
        </w:numPr>
        <w:tabs>
          <w:tab w:val="left" w:pos="985"/>
        </w:tabs>
        <w:spacing w:before="202" w:line="235" w:lineRule="auto"/>
        <w:ind w:left="986" w:right="292" w:hanging="578"/>
        <w:jc w:val="both"/>
        <w:rPr>
          <w:sz w:val="27"/>
        </w:rPr>
      </w:pPr>
      <w:r>
        <w:t>Shop</w:t>
      </w:r>
      <w:r>
        <w:rPr>
          <w:spacing w:val="-10"/>
        </w:rPr>
        <w:t xml:space="preserve"> </w:t>
      </w:r>
      <w:r>
        <w:t>Drawings:</w:t>
      </w:r>
      <w:r>
        <w:rPr>
          <w:spacing w:val="-6"/>
        </w:rPr>
        <w:t xml:space="preserve"> </w:t>
      </w:r>
      <w:r>
        <w:t>Detail</w:t>
      </w:r>
      <w:r>
        <w:rPr>
          <w:spacing w:val="-11"/>
        </w:rPr>
        <w:t xml:space="preserve"> </w:t>
      </w:r>
      <w:r>
        <w:t>fabrication</w:t>
      </w:r>
      <w:r>
        <w:rPr>
          <w:spacing w:val="-4"/>
        </w:rPr>
        <w:t xml:space="preserve"> </w:t>
      </w:r>
      <w:r>
        <w:t>and</w:t>
      </w:r>
      <w:r>
        <w:rPr>
          <w:spacing w:val="-13"/>
        </w:rPr>
        <w:t xml:space="preserve"> </w:t>
      </w:r>
      <w:r>
        <w:t>installation</w:t>
      </w:r>
      <w:r>
        <w:rPr>
          <w:spacing w:val="-4"/>
        </w:rPr>
        <w:t xml:space="preserve"> </w:t>
      </w:r>
      <w:r>
        <w:t>of</w:t>
      </w:r>
      <w:r>
        <w:rPr>
          <w:spacing w:val="-16"/>
        </w:rPr>
        <w:t xml:space="preserve"> </w:t>
      </w:r>
      <w:r>
        <w:t>architectural precast</w:t>
      </w:r>
      <w:r>
        <w:rPr>
          <w:spacing w:val="-9"/>
        </w:rPr>
        <w:t xml:space="preserve"> </w:t>
      </w:r>
      <w:r>
        <w:t>concrete</w:t>
      </w:r>
      <w:r>
        <w:rPr>
          <w:spacing w:val="-9"/>
        </w:rPr>
        <w:t xml:space="preserve"> </w:t>
      </w:r>
      <w:r>
        <w:t>units.</w:t>
      </w:r>
      <w:r w:rsidR="008A7BEB">
        <w:t xml:space="preserve"> </w:t>
      </w:r>
      <w:r>
        <w:t>Indicate locations, plans, elevations, dimensions, shapes, and cross sections of each unit. Indicate joints, reveals, and extent and location of each surface finish. Indicate details at building</w:t>
      </w:r>
      <w:r>
        <w:rPr>
          <w:spacing w:val="8"/>
        </w:rPr>
        <w:t xml:space="preserve"> </w:t>
      </w:r>
      <w:r>
        <w:t>corners.</w:t>
      </w:r>
    </w:p>
    <w:p w14:paraId="5FF863BD" w14:textId="77777777" w:rsidR="005B2BE2" w:rsidRDefault="005B2BE2">
      <w:pPr>
        <w:pStyle w:val="BodyText"/>
        <w:spacing w:before="9"/>
        <w:rPr>
          <w:sz w:val="20"/>
        </w:rPr>
      </w:pPr>
    </w:p>
    <w:p w14:paraId="5FF863BE" w14:textId="77777777" w:rsidR="005B2BE2" w:rsidRDefault="00001C84">
      <w:pPr>
        <w:pStyle w:val="ListParagraph"/>
        <w:numPr>
          <w:ilvl w:val="3"/>
          <w:numId w:val="6"/>
        </w:numPr>
        <w:tabs>
          <w:tab w:val="left" w:pos="1559"/>
          <w:tab w:val="left" w:pos="1560"/>
        </w:tabs>
        <w:spacing w:before="1" w:line="251" w:lineRule="exact"/>
        <w:ind w:left="1563" w:hanging="576"/>
      </w:pPr>
      <w:r>
        <w:t>Indicate separate face and backup mixture locations and</w:t>
      </w:r>
      <w:r>
        <w:rPr>
          <w:spacing w:val="47"/>
        </w:rPr>
        <w:t xml:space="preserve"> </w:t>
      </w:r>
      <w:r>
        <w:t>thicknesses.</w:t>
      </w:r>
    </w:p>
    <w:p w14:paraId="5FF863BF" w14:textId="77777777" w:rsidR="005B2BE2" w:rsidRDefault="00001C84">
      <w:pPr>
        <w:pStyle w:val="ListParagraph"/>
        <w:numPr>
          <w:ilvl w:val="3"/>
          <w:numId w:val="6"/>
        </w:numPr>
        <w:tabs>
          <w:tab w:val="left" w:pos="1559"/>
          <w:tab w:val="left" w:pos="1560"/>
        </w:tabs>
        <w:spacing w:line="251" w:lineRule="exact"/>
        <w:ind w:left="1559" w:hanging="575"/>
        <w:rPr>
          <w:color w:val="BF0000"/>
        </w:rPr>
      </w:pPr>
      <w:r>
        <w:rPr>
          <w:color w:val="BF0000"/>
        </w:rPr>
        <w:t xml:space="preserve">Indicate </w:t>
      </w:r>
      <w:r>
        <w:rPr>
          <w:color w:val="D65E5E"/>
        </w:rPr>
        <w:t xml:space="preserve">type </w:t>
      </w:r>
      <w:r>
        <w:rPr>
          <w:color w:val="BF0000"/>
        </w:rPr>
        <w:t xml:space="preserve">and </w:t>
      </w:r>
      <w:r>
        <w:rPr>
          <w:color w:val="D65E5E"/>
        </w:rPr>
        <w:t xml:space="preserve">thickness </w:t>
      </w:r>
      <w:r>
        <w:rPr>
          <w:color w:val="C30F0F"/>
        </w:rPr>
        <w:t xml:space="preserve">of </w:t>
      </w:r>
      <w:r>
        <w:rPr>
          <w:color w:val="BF0000"/>
        </w:rPr>
        <w:t xml:space="preserve">insulation with details </w:t>
      </w:r>
      <w:r>
        <w:rPr>
          <w:color w:val="C61C1C"/>
        </w:rPr>
        <w:t>of</w:t>
      </w:r>
      <w:r>
        <w:rPr>
          <w:color w:val="C61C1C"/>
          <w:spacing w:val="23"/>
        </w:rPr>
        <w:t xml:space="preserve"> </w:t>
      </w:r>
      <w:r>
        <w:rPr>
          <w:color w:val="BF0000"/>
        </w:rPr>
        <w:t>placement.</w:t>
      </w:r>
    </w:p>
    <w:p w14:paraId="5FF863C0" w14:textId="77777777" w:rsidR="005B2BE2" w:rsidRDefault="00001C84">
      <w:pPr>
        <w:pStyle w:val="ListParagraph"/>
        <w:numPr>
          <w:ilvl w:val="3"/>
          <w:numId w:val="6"/>
        </w:numPr>
        <w:tabs>
          <w:tab w:val="left" w:pos="1559"/>
          <w:tab w:val="left" w:pos="1560"/>
        </w:tabs>
        <w:spacing w:before="1"/>
        <w:ind w:left="1563" w:right="696"/>
      </w:pPr>
      <w:r>
        <w:t>Indicate welded connections by AWS standard symbols. Detail loose and cast-in hardware and</w:t>
      </w:r>
      <w:r>
        <w:rPr>
          <w:spacing w:val="12"/>
        </w:rPr>
        <w:t xml:space="preserve"> </w:t>
      </w:r>
      <w:r>
        <w:t>connections.</w:t>
      </w:r>
    </w:p>
    <w:p w14:paraId="5FF863C1" w14:textId="77777777" w:rsidR="005B2BE2" w:rsidRDefault="00001C84">
      <w:pPr>
        <w:pStyle w:val="ListParagraph"/>
        <w:numPr>
          <w:ilvl w:val="3"/>
          <w:numId w:val="6"/>
        </w:numPr>
        <w:tabs>
          <w:tab w:val="left" w:pos="1560"/>
        </w:tabs>
        <w:spacing w:before="3"/>
        <w:ind w:left="1557" w:right="317" w:hanging="577"/>
        <w:jc w:val="both"/>
      </w:pPr>
      <w:r>
        <w:t>Indicate locations, tolerances, and details of anchorage devices to be embedded in or attached to structure or other</w:t>
      </w:r>
      <w:r>
        <w:rPr>
          <w:spacing w:val="21"/>
        </w:rPr>
        <w:t xml:space="preserve"> </w:t>
      </w:r>
      <w:r>
        <w:t>construction.</w:t>
      </w:r>
    </w:p>
    <w:p w14:paraId="5FF863C2" w14:textId="77777777" w:rsidR="005B2BE2" w:rsidRDefault="00001C84">
      <w:pPr>
        <w:pStyle w:val="ListParagraph"/>
        <w:numPr>
          <w:ilvl w:val="3"/>
          <w:numId w:val="6"/>
        </w:numPr>
        <w:tabs>
          <w:tab w:val="left" w:pos="1559"/>
          <w:tab w:val="left" w:pos="1560"/>
        </w:tabs>
        <w:spacing w:line="251" w:lineRule="exact"/>
        <w:ind w:left="1559" w:hanging="576"/>
      </w:pPr>
      <w:r>
        <w:t>Indicate locations, extent, and treatment of dry joints if two-stage casting is</w:t>
      </w:r>
      <w:r>
        <w:rPr>
          <w:spacing w:val="-5"/>
        </w:rPr>
        <w:t xml:space="preserve"> </w:t>
      </w:r>
      <w:r>
        <w:t>proposed.</w:t>
      </w:r>
    </w:p>
    <w:p w14:paraId="5FF863C3" w14:textId="77777777" w:rsidR="005B2BE2" w:rsidRDefault="00001C84">
      <w:pPr>
        <w:pStyle w:val="ListParagraph"/>
        <w:numPr>
          <w:ilvl w:val="3"/>
          <w:numId w:val="6"/>
        </w:numPr>
        <w:tabs>
          <w:tab w:val="left" w:pos="1560"/>
        </w:tabs>
        <w:spacing w:before="1"/>
        <w:ind w:left="1557" w:right="334" w:hanging="573"/>
        <w:jc w:val="both"/>
      </w:pPr>
      <w:r>
        <w:t>Include plans and elevations showing unit location and sequence of erection for special conditions.</w:t>
      </w:r>
    </w:p>
    <w:p w14:paraId="5FF863C5" w14:textId="77777777" w:rsidR="005B2BE2" w:rsidRDefault="00001C84">
      <w:pPr>
        <w:pStyle w:val="ListParagraph"/>
        <w:numPr>
          <w:ilvl w:val="3"/>
          <w:numId w:val="6"/>
        </w:numPr>
        <w:tabs>
          <w:tab w:val="left" w:pos="1559"/>
          <w:tab w:val="left" w:pos="1560"/>
        </w:tabs>
        <w:spacing w:before="64" w:line="237" w:lineRule="auto"/>
        <w:ind w:left="1560" w:right="318" w:hanging="575"/>
      </w:pPr>
      <w:r>
        <w:t>Indicate location of each architectural precast concrete unit by same identification mark placed on</w:t>
      </w:r>
      <w:r>
        <w:rPr>
          <w:spacing w:val="17"/>
        </w:rPr>
        <w:t xml:space="preserve"> </w:t>
      </w:r>
      <w:r>
        <w:t>panel.</w:t>
      </w:r>
    </w:p>
    <w:p w14:paraId="5FF863C6" w14:textId="77777777" w:rsidR="005B2BE2" w:rsidRDefault="00001C84">
      <w:pPr>
        <w:pStyle w:val="ListParagraph"/>
        <w:numPr>
          <w:ilvl w:val="3"/>
          <w:numId w:val="6"/>
        </w:numPr>
        <w:tabs>
          <w:tab w:val="left" w:pos="1559"/>
          <w:tab w:val="left" w:pos="1560"/>
        </w:tabs>
        <w:spacing w:before="1"/>
        <w:ind w:left="1559"/>
      </w:pPr>
      <w:r>
        <w:t>Indicate relationship of architectural precast concrete units to adjacent</w:t>
      </w:r>
      <w:r>
        <w:rPr>
          <w:spacing w:val="-15"/>
        </w:rPr>
        <w:t xml:space="preserve"> </w:t>
      </w:r>
      <w:r>
        <w:t>materials.</w:t>
      </w:r>
    </w:p>
    <w:p w14:paraId="5FF863C7" w14:textId="62096EED" w:rsidR="005B2BE2" w:rsidRPr="00976897" w:rsidRDefault="00001C84" w:rsidP="002C525B">
      <w:pPr>
        <w:pStyle w:val="ListParagraph"/>
        <w:numPr>
          <w:ilvl w:val="3"/>
          <w:numId w:val="6"/>
        </w:numPr>
        <w:tabs>
          <w:tab w:val="left" w:pos="1562"/>
        </w:tabs>
        <w:spacing w:before="1"/>
        <w:ind w:right="300"/>
        <w:jc w:val="both"/>
      </w:pPr>
      <w:r>
        <w:t>Design Modifications: If design modifications are proposed to meet performance requirements and field conditions, submit design calculations and Shop Drawings.</w:t>
      </w:r>
      <w:r w:rsidRPr="002C525B">
        <w:rPr>
          <w:spacing w:val="-15"/>
        </w:rPr>
        <w:t xml:space="preserve"> </w:t>
      </w:r>
      <w:r>
        <w:t>Do not adversely affect the appearance, durability, or strength of units when modifying details or materials and maintain the general design</w:t>
      </w:r>
      <w:r w:rsidRPr="002C525B">
        <w:rPr>
          <w:spacing w:val="48"/>
        </w:rPr>
        <w:t xml:space="preserve"> </w:t>
      </w:r>
      <w:r>
        <w:t>concept.</w:t>
      </w:r>
      <w:r w:rsidR="002C525B" w:rsidRPr="002C525B">
        <w:rPr>
          <w:color w:val="00B0F0"/>
        </w:rPr>
        <w:t xml:space="preserve"> </w:t>
      </w:r>
      <w:r w:rsidR="002C525B" w:rsidRPr="00976897">
        <w:t>Any deviations from the construction documents in panel design, finish or detailing shall be highlighted in the Shop Drawing for Architect review.</w:t>
      </w:r>
    </w:p>
    <w:p w14:paraId="15695C43" w14:textId="55787F51" w:rsidR="002F4B85" w:rsidRPr="00976897" w:rsidRDefault="00EB318A" w:rsidP="002F4B85">
      <w:pPr>
        <w:pStyle w:val="ListParagraph"/>
        <w:numPr>
          <w:ilvl w:val="3"/>
          <w:numId w:val="6"/>
        </w:numPr>
        <w:tabs>
          <w:tab w:val="left" w:pos="1562"/>
        </w:tabs>
        <w:spacing w:before="1"/>
        <w:ind w:right="300"/>
        <w:jc w:val="both"/>
      </w:pPr>
      <w:r w:rsidRPr="00976897">
        <w:t xml:space="preserve">Indicate locations of Electrical systems to be integrated in </w:t>
      </w:r>
      <w:r w:rsidR="00341C42" w:rsidRPr="00976897">
        <w:t>the precast</w:t>
      </w:r>
      <w:r w:rsidR="004B26C1" w:rsidRPr="00976897">
        <w:t xml:space="preserve"> wall panels</w:t>
      </w:r>
    </w:p>
    <w:p w14:paraId="5FF863C8" w14:textId="77777777" w:rsidR="005B2BE2" w:rsidRDefault="00001C84" w:rsidP="002F4B85">
      <w:pPr>
        <w:pStyle w:val="ListParagraph"/>
        <w:numPr>
          <w:ilvl w:val="3"/>
          <w:numId w:val="6"/>
        </w:numPr>
        <w:tabs>
          <w:tab w:val="left" w:pos="1562"/>
        </w:tabs>
        <w:spacing w:before="1"/>
        <w:ind w:left="1560" w:right="300" w:hanging="573"/>
        <w:jc w:val="both"/>
      </w:pPr>
      <w:r>
        <w:t xml:space="preserve">Comprehensive engineering analysis </w:t>
      </w:r>
      <w:r>
        <w:rPr>
          <w:b/>
        </w:rPr>
        <w:t xml:space="preserve">[signed </w:t>
      </w:r>
      <w:r>
        <w:t>and sealed] [certified] by the qualified professional engineer responsible for its preparation. Show governing panel types, connections, and types of reinforcement, including special reinforcement. Indicate location, type, magnitude, and direction of loads imposed on the building structural frame from architectural precast</w:t>
      </w:r>
      <w:r>
        <w:rPr>
          <w:spacing w:val="-11"/>
        </w:rPr>
        <w:t xml:space="preserve"> </w:t>
      </w:r>
      <w:r>
        <w:t>concrete.</w:t>
      </w:r>
    </w:p>
    <w:p w14:paraId="5FF863C9" w14:textId="77777777" w:rsidR="005B2BE2" w:rsidRDefault="005B2BE2">
      <w:pPr>
        <w:pStyle w:val="BodyText"/>
        <w:spacing w:before="7"/>
        <w:rPr>
          <w:sz w:val="20"/>
        </w:rPr>
      </w:pPr>
    </w:p>
    <w:p w14:paraId="5FF863CA" w14:textId="77777777" w:rsidR="005B2BE2" w:rsidRDefault="00001C84" w:rsidP="002F4B85">
      <w:pPr>
        <w:pStyle w:val="ListParagraph"/>
        <w:numPr>
          <w:ilvl w:val="2"/>
          <w:numId w:val="6"/>
        </w:numPr>
        <w:tabs>
          <w:tab w:val="left" w:pos="984"/>
          <w:tab w:val="left" w:pos="985"/>
        </w:tabs>
        <w:spacing w:line="251" w:lineRule="exact"/>
        <w:ind w:left="984" w:hanging="576"/>
      </w:pPr>
      <w:r>
        <w:t>Samples:</w:t>
      </w:r>
    </w:p>
    <w:p w14:paraId="5FF863CB" w14:textId="5ECDFA8B" w:rsidR="005B2BE2" w:rsidRDefault="00001C84" w:rsidP="002F4B85">
      <w:pPr>
        <w:pStyle w:val="ListParagraph"/>
        <w:numPr>
          <w:ilvl w:val="3"/>
          <w:numId w:val="6"/>
        </w:numPr>
        <w:tabs>
          <w:tab w:val="left" w:pos="1559"/>
          <w:tab w:val="left" w:pos="1560"/>
        </w:tabs>
        <w:ind w:left="1558" w:right="777" w:hanging="576"/>
        <w:rPr>
          <w:color w:val="BF0000"/>
        </w:rPr>
      </w:pPr>
      <w:r>
        <w:rPr>
          <w:b/>
          <w:color w:val="BF0000"/>
        </w:rPr>
        <w:t xml:space="preserve">Prebid </w:t>
      </w:r>
      <w:r>
        <w:rPr>
          <w:color w:val="BF0000"/>
          <w:w w:val="90"/>
        </w:rPr>
        <w:t xml:space="preserve">— </w:t>
      </w:r>
      <w:r>
        <w:rPr>
          <w:color w:val="D65E5E"/>
        </w:rPr>
        <w:t xml:space="preserve">All </w:t>
      </w:r>
      <w:r>
        <w:rPr>
          <w:color w:val="BF0000"/>
        </w:rPr>
        <w:t xml:space="preserve">Bidders shall submit a 12” </w:t>
      </w:r>
      <w:r>
        <w:rPr>
          <w:color w:val="DB6E6E"/>
        </w:rPr>
        <w:t xml:space="preserve">x </w:t>
      </w:r>
      <w:r>
        <w:rPr>
          <w:color w:val="BF0000"/>
        </w:rPr>
        <w:t xml:space="preserve">12” </w:t>
      </w:r>
      <w:r>
        <w:rPr>
          <w:color w:val="DB6E6E"/>
        </w:rPr>
        <w:t xml:space="preserve">x </w:t>
      </w:r>
      <w:r>
        <w:rPr>
          <w:color w:val="BF0000"/>
        </w:rPr>
        <w:t xml:space="preserve">2” sample for each </w:t>
      </w:r>
      <w:r>
        <w:rPr>
          <w:color w:val="C61F1F"/>
        </w:rPr>
        <w:t xml:space="preserve">type </w:t>
      </w:r>
      <w:r>
        <w:rPr>
          <w:color w:val="D65E5E"/>
        </w:rPr>
        <w:t xml:space="preserve">of </w:t>
      </w:r>
      <w:r w:rsidR="000D581A">
        <w:rPr>
          <w:color w:val="D65E5E"/>
        </w:rPr>
        <w:t xml:space="preserve">Architectural </w:t>
      </w:r>
      <w:r>
        <w:rPr>
          <w:color w:val="BF0000"/>
        </w:rPr>
        <w:t xml:space="preserve">finish indicated on exposed surfaces </w:t>
      </w:r>
      <w:r>
        <w:rPr>
          <w:color w:val="D86767"/>
        </w:rPr>
        <w:t xml:space="preserve">of </w:t>
      </w:r>
      <w:r>
        <w:rPr>
          <w:color w:val="BF0000"/>
        </w:rPr>
        <w:t xml:space="preserve">architectural precast concrete units with their bid indicating their ability to furnish the honed/polished finishes </w:t>
      </w:r>
      <w:r>
        <w:rPr>
          <w:color w:val="CD3434"/>
        </w:rPr>
        <w:t xml:space="preserve">of </w:t>
      </w:r>
      <w:r>
        <w:rPr>
          <w:color w:val="BF0000"/>
        </w:rPr>
        <w:t>the</w:t>
      </w:r>
      <w:r>
        <w:rPr>
          <w:color w:val="CA2A2A"/>
        </w:rPr>
        <w:t xml:space="preserve"> </w:t>
      </w:r>
      <w:r>
        <w:rPr>
          <w:color w:val="CA2A2A"/>
          <w:u w:val="single" w:color="C00000"/>
        </w:rPr>
        <w:t xml:space="preserve">design </w:t>
      </w:r>
      <w:r>
        <w:rPr>
          <w:color w:val="BF0000"/>
          <w:u w:val="single" w:color="C00000"/>
        </w:rPr>
        <w:t>reference samples</w:t>
      </w:r>
      <w:r>
        <w:rPr>
          <w:color w:val="BF0000"/>
        </w:rPr>
        <w:t xml:space="preserve">. Samples shall indicate the aggregate coloring, matrix coloring and luster </w:t>
      </w:r>
      <w:r>
        <w:rPr>
          <w:color w:val="CF3F3F"/>
        </w:rPr>
        <w:t>of</w:t>
      </w:r>
      <w:r>
        <w:rPr>
          <w:color w:val="BF0000"/>
        </w:rPr>
        <w:t xml:space="preserve"> honed/polished finish </w:t>
      </w:r>
      <w:r>
        <w:rPr>
          <w:color w:val="CF3F3F"/>
        </w:rPr>
        <w:t xml:space="preserve">to </w:t>
      </w:r>
      <w:r>
        <w:rPr>
          <w:color w:val="BF0000"/>
        </w:rPr>
        <w:t>match the design reference</w:t>
      </w:r>
      <w:r>
        <w:rPr>
          <w:color w:val="BF0000"/>
          <w:spacing w:val="27"/>
        </w:rPr>
        <w:t xml:space="preserve"> </w:t>
      </w:r>
      <w:r>
        <w:rPr>
          <w:color w:val="BF0000"/>
        </w:rPr>
        <w:t>samples.</w:t>
      </w:r>
    </w:p>
    <w:p w14:paraId="5FF863CC" w14:textId="4EB4727C" w:rsidR="005B2BE2" w:rsidRDefault="00001C84" w:rsidP="002F4B85">
      <w:pPr>
        <w:pStyle w:val="ListParagraph"/>
        <w:numPr>
          <w:ilvl w:val="3"/>
          <w:numId w:val="6"/>
        </w:numPr>
        <w:tabs>
          <w:tab w:val="left" w:pos="1561"/>
          <w:tab w:val="left" w:pos="1562"/>
        </w:tabs>
        <w:spacing w:before="1"/>
        <w:ind w:left="1557" w:right="266" w:hanging="573"/>
        <w:rPr>
          <w:color w:val="BF0000"/>
        </w:rPr>
      </w:pPr>
      <w:r>
        <w:rPr>
          <w:color w:val="BF0000"/>
        </w:rPr>
        <w:t xml:space="preserve">Contract Pre-Production material samples </w:t>
      </w:r>
      <w:r>
        <w:rPr>
          <w:color w:val="BF0000"/>
          <w:w w:val="90"/>
        </w:rPr>
        <w:t xml:space="preserve">— </w:t>
      </w:r>
      <w:r>
        <w:rPr>
          <w:color w:val="BF0000"/>
        </w:rPr>
        <w:t xml:space="preserve">Submit (3) 12” </w:t>
      </w:r>
      <w:r>
        <w:rPr>
          <w:color w:val="D65E5E"/>
        </w:rPr>
        <w:t xml:space="preserve">x </w:t>
      </w:r>
      <w:r>
        <w:rPr>
          <w:color w:val="BF0000"/>
        </w:rPr>
        <w:t xml:space="preserve">12” </w:t>
      </w:r>
      <w:r>
        <w:rPr>
          <w:color w:val="DF7E7E"/>
        </w:rPr>
        <w:t xml:space="preserve">x </w:t>
      </w:r>
      <w:r>
        <w:rPr>
          <w:color w:val="BF0000"/>
        </w:rPr>
        <w:t xml:space="preserve">2” samples for each type </w:t>
      </w:r>
      <w:r>
        <w:rPr>
          <w:color w:val="CF3F3F"/>
        </w:rPr>
        <w:t xml:space="preserve">of </w:t>
      </w:r>
      <w:r w:rsidR="00D02E55">
        <w:rPr>
          <w:color w:val="BF0000"/>
        </w:rPr>
        <w:t>architect</w:t>
      </w:r>
      <w:r w:rsidR="007C515F">
        <w:rPr>
          <w:color w:val="BF0000"/>
        </w:rPr>
        <w:t>ural</w:t>
      </w:r>
      <w:r>
        <w:rPr>
          <w:color w:val="BF0000"/>
        </w:rPr>
        <w:t xml:space="preserve"> finish indicated on the exposed </w:t>
      </w:r>
      <w:r>
        <w:rPr>
          <w:color w:val="C61F1F"/>
        </w:rPr>
        <w:t xml:space="preserve">surfaces </w:t>
      </w:r>
      <w:r>
        <w:rPr>
          <w:color w:val="CF3F3F"/>
        </w:rPr>
        <w:t xml:space="preserve">of </w:t>
      </w:r>
      <w:r>
        <w:rPr>
          <w:color w:val="BF0000"/>
        </w:rPr>
        <w:t xml:space="preserve">architectural precast concrete </w:t>
      </w:r>
      <w:r w:rsidR="004C6335">
        <w:rPr>
          <w:color w:val="CF3F3F"/>
        </w:rPr>
        <w:t>panels</w:t>
      </w:r>
      <w:r>
        <w:rPr>
          <w:color w:val="CF3F3F"/>
        </w:rPr>
        <w:t xml:space="preserve">. </w:t>
      </w:r>
      <w:r>
        <w:rPr>
          <w:color w:val="D65E5E"/>
        </w:rPr>
        <w:t xml:space="preserve">Approval </w:t>
      </w:r>
      <w:r>
        <w:rPr>
          <w:color w:val="BF0000"/>
        </w:rPr>
        <w:t>will be given to purchase concrete materials and color for production.</w:t>
      </w:r>
    </w:p>
    <w:p w14:paraId="5FF863CD" w14:textId="490B8843" w:rsidR="005B2BE2" w:rsidRDefault="00001C84" w:rsidP="002F4B85">
      <w:pPr>
        <w:pStyle w:val="ListParagraph"/>
        <w:numPr>
          <w:ilvl w:val="3"/>
          <w:numId w:val="6"/>
        </w:numPr>
        <w:tabs>
          <w:tab w:val="left" w:pos="1561"/>
          <w:tab w:val="left" w:pos="1562"/>
        </w:tabs>
        <w:spacing w:before="1"/>
        <w:ind w:left="1557" w:right="279" w:hanging="577"/>
        <w:rPr>
          <w:color w:val="C61F1F"/>
        </w:rPr>
      </w:pPr>
      <w:r>
        <w:rPr>
          <w:color w:val="BF0000"/>
        </w:rPr>
        <w:t xml:space="preserve">Production Honed/Polished Color and </w:t>
      </w:r>
      <w:r>
        <w:rPr>
          <w:b/>
          <w:color w:val="BF0000"/>
        </w:rPr>
        <w:t xml:space="preserve">Finish </w:t>
      </w:r>
      <w:r>
        <w:rPr>
          <w:color w:val="BF0000"/>
        </w:rPr>
        <w:t xml:space="preserve">Range Samples </w:t>
      </w:r>
      <w:r>
        <w:rPr>
          <w:color w:val="DF7E7E"/>
          <w:w w:val="90"/>
        </w:rPr>
        <w:t xml:space="preserve">— </w:t>
      </w:r>
      <w:r>
        <w:rPr>
          <w:color w:val="BF0000"/>
        </w:rPr>
        <w:t xml:space="preserve">Submit a </w:t>
      </w:r>
      <w:r>
        <w:rPr>
          <w:color w:val="C41515"/>
        </w:rPr>
        <w:t xml:space="preserve">set </w:t>
      </w:r>
      <w:r>
        <w:rPr>
          <w:color w:val="BF0000"/>
        </w:rPr>
        <w:t>of 3</w:t>
      </w:r>
      <w:r>
        <w:rPr>
          <w:color w:val="C10505"/>
        </w:rPr>
        <w:t xml:space="preserve"> </w:t>
      </w:r>
      <w:r w:rsidRPr="00976897">
        <w:rPr>
          <w:color w:val="C00000"/>
        </w:rPr>
        <w:t xml:space="preserve">samples for each type of honed/polished finish indicated on the exposed surfaces of architectural precast concrete </w:t>
      </w:r>
      <w:r w:rsidR="007C515F" w:rsidRPr="00976897">
        <w:rPr>
          <w:color w:val="C00000"/>
        </w:rPr>
        <w:t>panels</w:t>
      </w:r>
      <w:r w:rsidRPr="00976897">
        <w:rPr>
          <w:color w:val="C00000"/>
        </w:rPr>
        <w:t xml:space="preserve">. Samples shall be produced on </w:t>
      </w:r>
      <w:proofErr w:type="gramStart"/>
      <w:r w:rsidRPr="00976897">
        <w:rPr>
          <w:color w:val="C00000"/>
        </w:rPr>
        <w:t>large</w:t>
      </w:r>
      <w:r w:rsidRPr="00976897">
        <w:rPr>
          <w:color w:val="C00000"/>
          <w:spacing w:val="-41"/>
        </w:rPr>
        <w:t xml:space="preserve"> </w:t>
      </w:r>
      <w:r w:rsidR="004A435A" w:rsidRPr="00976897">
        <w:rPr>
          <w:color w:val="C00000"/>
          <w:spacing w:val="-41"/>
        </w:rPr>
        <w:t xml:space="preserve"> </w:t>
      </w:r>
      <w:r w:rsidRPr="00976897">
        <w:rPr>
          <w:color w:val="C00000"/>
        </w:rPr>
        <w:t>8</w:t>
      </w:r>
      <w:proofErr w:type="gramEnd"/>
      <w:r w:rsidRPr="00976897">
        <w:rPr>
          <w:color w:val="C00000"/>
        </w:rPr>
        <w:t>-</w:t>
      </w:r>
      <w:r w:rsidR="004A435A" w:rsidRPr="00976897">
        <w:rPr>
          <w:color w:val="C00000"/>
        </w:rPr>
        <w:t>H</w:t>
      </w:r>
      <w:r w:rsidRPr="00976897">
        <w:rPr>
          <w:color w:val="C00000"/>
        </w:rPr>
        <w:t>ead</w:t>
      </w:r>
      <w:r w:rsidR="004A435A" w:rsidRPr="00976897">
        <w:rPr>
          <w:color w:val="C00000"/>
        </w:rPr>
        <w:t xml:space="preserve"> Bridge-automated Polishing Machine</w:t>
      </w:r>
      <w:r w:rsidRPr="00976897">
        <w:rPr>
          <w:color w:val="C00000"/>
        </w:rPr>
        <w:t xml:space="preserve"> production finishing equipment</w:t>
      </w:r>
      <w:r w:rsidR="004E0173" w:rsidRPr="00976897">
        <w:rPr>
          <w:color w:val="C00000"/>
        </w:rPr>
        <w:t xml:space="preserve"> capable of finishing the largest panel required for the Project </w:t>
      </w:r>
      <w:r w:rsidRPr="00976897">
        <w:rPr>
          <w:color w:val="C00000"/>
        </w:rPr>
        <w:t>. Size shall be min of 48” x 48”. The 3 samples of each type shall indicate the expected color and honed/polished finish range for the project for</w:t>
      </w:r>
      <w:r w:rsidRPr="00976897">
        <w:rPr>
          <w:color w:val="C00000"/>
          <w:spacing w:val="-17"/>
        </w:rPr>
        <w:t xml:space="preserve"> </w:t>
      </w:r>
      <w:r w:rsidRPr="00976897">
        <w:rPr>
          <w:color w:val="C00000"/>
        </w:rPr>
        <w:t>approval.</w:t>
      </w:r>
    </w:p>
    <w:p w14:paraId="5FF863CE" w14:textId="5BEF1887" w:rsidR="005B2BE2" w:rsidRDefault="00CB7D39" w:rsidP="002F4B85">
      <w:pPr>
        <w:pStyle w:val="ListParagraph"/>
        <w:numPr>
          <w:ilvl w:val="4"/>
          <w:numId w:val="6"/>
        </w:numPr>
        <w:tabs>
          <w:tab w:val="left" w:pos="2134"/>
          <w:tab w:val="left" w:pos="2135"/>
        </w:tabs>
        <w:spacing w:line="250" w:lineRule="exact"/>
        <w:ind w:left="2133" w:hanging="576"/>
        <w:rPr>
          <w:color w:val="BF0000"/>
        </w:rPr>
      </w:pPr>
      <w:r>
        <w:rPr>
          <w:color w:val="BF0000"/>
        </w:rPr>
        <w:t xml:space="preserve">One of the </w:t>
      </w:r>
      <w:r w:rsidR="00001C84">
        <w:rPr>
          <w:color w:val="BF0000"/>
        </w:rPr>
        <w:t xml:space="preserve">Approved </w:t>
      </w:r>
      <w:r w:rsidR="00001C84">
        <w:rPr>
          <w:color w:val="C61F1F"/>
        </w:rPr>
        <w:t xml:space="preserve">samples </w:t>
      </w:r>
      <w:r w:rsidR="00001C84">
        <w:rPr>
          <w:color w:val="BF0000"/>
        </w:rPr>
        <w:t xml:space="preserve">will </w:t>
      </w:r>
      <w:r w:rsidR="00E0648C">
        <w:rPr>
          <w:color w:val="BF0000"/>
        </w:rPr>
        <w:t>be sent to the site for reference while the rest will stay</w:t>
      </w:r>
      <w:r w:rsidR="00001C84">
        <w:rPr>
          <w:color w:val="BF0000"/>
        </w:rPr>
        <w:t xml:space="preserve"> at the plant for</w:t>
      </w:r>
      <w:r w:rsidR="00001C84">
        <w:rPr>
          <w:color w:val="BF0000"/>
          <w:spacing w:val="-4"/>
        </w:rPr>
        <w:t xml:space="preserve"> </w:t>
      </w:r>
      <w:r w:rsidR="00001C84">
        <w:rPr>
          <w:color w:val="BF0000"/>
        </w:rPr>
        <w:t>reference</w:t>
      </w:r>
      <w:r w:rsidR="00932F3B">
        <w:rPr>
          <w:color w:val="BF0000"/>
        </w:rPr>
        <w:t>/quality control</w:t>
      </w:r>
      <w:r w:rsidR="00001C84">
        <w:rPr>
          <w:color w:val="BF0000"/>
        </w:rPr>
        <w:t>.</w:t>
      </w:r>
    </w:p>
    <w:p w14:paraId="5FF863CF" w14:textId="26C162A4" w:rsidR="005B2BE2" w:rsidRDefault="00001C84" w:rsidP="002F4B85">
      <w:pPr>
        <w:pStyle w:val="ListParagraph"/>
        <w:numPr>
          <w:ilvl w:val="4"/>
          <w:numId w:val="6"/>
        </w:numPr>
        <w:tabs>
          <w:tab w:val="left" w:pos="2136"/>
          <w:tab w:val="left" w:pos="2138"/>
        </w:tabs>
        <w:spacing w:before="1"/>
        <w:ind w:left="2133" w:right="694" w:hanging="573"/>
        <w:rPr>
          <w:color w:val="BF0000"/>
        </w:rPr>
      </w:pPr>
      <w:r>
        <w:rPr>
          <w:color w:val="BF0000"/>
        </w:rPr>
        <w:t xml:space="preserve">Damage part </w:t>
      </w:r>
      <w:r>
        <w:rPr>
          <w:color w:val="DF7E7E"/>
        </w:rPr>
        <w:t xml:space="preserve">of </w:t>
      </w:r>
      <w:r>
        <w:rPr>
          <w:color w:val="BF0000"/>
        </w:rPr>
        <w:t xml:space="preserve">an exposed-face </w:t>
      </w:r>
      <w:r>
        <w:rPr>
          <w:color w:val="C41515"/>
        </w:rPr>
        <w:t xml:space="preserve">surface </w:t>
      </w:r>
      <w:r>
        <w:rPr>
          <w:color w:val="BF0000"/>
        </w:rPr>
        <w:t xml:space="preserve">for each finish, color, and </w:t>
      </w:r>
      <w:r>
        <w:rPr>
          <w:color w:val="D65E5E"/>
        </w:rPr>
        <w:t xml:space="preserve">texture, </w:t>
      </w:r>
      <w:r>
        <w:rPr>
          <w:color w:val="BF0000"/>
        </w:rPr>
        <w:t xml:space="preserve">and demonstrate </w:t>
      </w:r>
      <w:r>
        <w:rPr>
          <w:color w:val="C30F0F"/>
        </w:rPr>
        <w:t xml:space="preserve">adequacy </w:t>
      </w:r>
      <w:r>
        <w:rPr>
          <w:color w:val="BF0000"/>
        </w:rPr>
        <w:t xml:space="preserve">of repair </w:t>
      </w:r>
      <w:r>
        <w:rPr>
          <w:color w:val="C61F1F"/>
        </w:rPr>
        <w:t xml:space="preserve">techniques </w:t>
      </w:r>
      <w:r>
        <w:rPr>
          <w:color w:val="BF0000"/>
        </w:rPr>
        <w:t xml:space="preserve">proposed for </w:t>
      </w:r>
      <w:r w:rsidR="00C200A7">
        <w:rPr>
          <w:color w:val="BF0000"/>
        </w:rPr>
        <w:t xml:space="preserve">field </w:t>
      </w:r>
      <w:r>
        <w:rPr>
          <w:color w:val="BF0000"/>
        </w:rPr>
        <w:t xml:space="preserve">repair of </w:t>
      </w:r>
      <w:r>
        <w:rPr>
          <w:color w:val="C61F1F"/>
        </w:rPr>
        <w:t>surface</w:t>
      </w:r>
      <w:r>
        <w:rPr>
          <w:color w:val="BF0000"/>
        </w:rPr>
        <w:t xml:space="preserve"> blemishes.</w:t>
      </w:r>
    </w:p>
    <w:p w14:paraId="5FF863D0" w14:textId="77777777" w:rsidR="005B2BE2" w:rsidRPr="00976897" w:rsidRDefault="00001C84" w:rsidP="002F4B85">
      <w:pPr>
        <w:pStyle w:val="ListParagraph"/>
        <w:numPr>
          <w:ilvl w:val="3"/>
          <w:numId w:val="6"/>
        </w:numPr>
        <w:tabs>
          <w:tab w:val="left" w:pos="1561"/>
          <w:tab w:val="left" w:pos="1562"/>
        </w:tabs>
        <w:spacing w:before="19"/>
        <w:ind w:left="1557" w:right="102" w:hanging="577"/>
        <w:rPr>
          <w:color w:val="C00000"/>
        </w:rPr>
      </w:pPr>
      <w:r>
        <w:rPr>
          <w:color w:val="BF0000"/>
        </w:rPr>
        <w:t xml:space="preserve">Full Size production Panel </w:t>
      </w:r>
      <w:r>
        <w:rPr>
          <w:color w:val="BF0000"/>
          <w:w w:val="90"/>
        </w:rPr>
        <w:t xml:space="preserve">— </w:t>
      </w:r>
      <w:r>
        <w:rPr>
          <w:color w:val="BF0000"/>
        </w:rPr>
        <w:t xml:space="preserve">One or more full size production panels shall be presented for viewing at </w:t>
      </w:r>
      <w:r>
        <w:rPr>
          <w:color w:val="DF7E7E"/>
        </w:rPr>
        <w:t xml:space="preserve">the </w:t>
      </w:r>
      <w:r>
        <w:rPr>
          <w:color w:val="BF0000"/>
        </w:rPr>
        <w:t xml:space="preserve">precast plant for </w:t>
      </w:r>
      <w:r>
        <w:rPr>
          <w:color w:val="C30F0F"/>
        </w:rPr>
        <w:t xml:space="preserve">approval </w:t>
      </w:r>
      <w:r>
        <w:rPr>
          <w:color w:val="BF0000"/>
        </w:rPr>
        <w:t xml:space="preserve">prior to </w:t>
      </w:r>
      <w:r>
        <w:rPr>
          <w:color w:val="D45454"/>
        </w:rPr>
        <w:t xml:space="preserve">start </w:t>
      </w:r>
      <w:r>
        <w:rPr>
          <w:color w:val="CA2A2A"/>
        </w:rPr>
        <w:t xml:space="preserve">of </w:t>
      </w:r>
      <w:r>
        <w:rPr>
          <w:color w:val="BF0000"/>
        </w:rPr>
        <w:t xml:space="preserve">production. Panels </w:t>
      </w:r>
      <w:r>
        <w:rPr>
          <w:color w:val="D45454"/>
        </w:rPr>
        <w:t>shall</w:t>
      </w:r>
      <w:r>
        <w:rPr>
          <w:color w:val="BF0000"/>
        </w:rPr>
        <w:t xml:space="preserve"> demonstrate </w:t>
      </w:r>
      <w:r>
        <w:rPr>
          <w:color w:val="C61F1F"/>
        </w:rPr>
        <w:t xml:space="preserve">the </w:t>
      </w:r>
      <w:r>
        <w:rPr>
          <w:color w:val="BF0000"/>
        </w:rPr>
        <w:t xml:space="preserve">color, honed/polished finish, reveal patterns, edge finish, </w:t>
      </w:r>
      <w:r>
        <w:rPr>
          <w:color w:val="DF7E7E"/>
        </w:rPr>
        <w:t xml:space="preserve">back </w:t>
      </w:r>
      <w:r>
        <w:rPr>
          <w:color w:val="BF0000"/>
        </w:rPr>
        <w:t xml:space="preserve">finish, </w:t>
      </w:r>
      <w:r w:rsidRPr="00976897">
        <w:rPr>
          <w:color w:val="C00000"/>
        </w:rPr>
        <w:t>insulation details and overall quality of workmanship for</w:t>
      </w:r>
      <w:r w:rsidRPr="00976897">
        <w:rPr>
          <w:color w:val="C00000"/>
          <w:spacing w:val="54"/>
        </w:rPr>
        <w:t xml:space="preserve"> </w:t>
      </w:r>
      <w:r w:rsidRPr="00976897">
        <w:rPr>
          <w:color w:val="C00000"/>
        </w:rPr>
        <w:t>approval.</w:t>
      </w:r>
    </w:p>
    <w:p w14:paraId="5FF863D1" w14:textId="77777777" w:rsidR="005B2BE2" w:rsidRPr="00976897" w:rsidRDefault="00001C84" w:rsidP="002F4B85">
      <w:pPr>
        <w:pStyle w:val="ListParagraph"/>
        <w:numPr>
          <w:ilvl w:val="4"/>
          <w:numId w:val="6"/>
        </w:numPr>
        <w:tabs>
          <w:tab w:val="left" w:pos="2138"/>
          <w:tab w:val="left" w:pos="2139"/>
        </w:tabs>
        <w:spacing w:before="1"/>
        <w:ind w:hanging="582"/>
        <w:rPr>
          <w:color w:val="C00000"/>
        </w:rPr>
      </w:pPr>
      <w:r w:rsidRPr="00976897">
        <w:rPr>
          <w:color w:val="C00000"/>
        </w:rPr>
        <w:t>The approved panels will remain at the precast plant for reference of finished</w:t>
      </w:r>
      <w:r w:rsidRPr="00976897">
        <w:rPr>
          <w:color w:val="C00000"/>
          <w:spacing w:val="-21"/>
        </w:rPr>
        <w:t xml:space="preserve"> </w:t>
      </w:r>
      <w:r w:rsidRPr="00976897">
        <w:rPr>
          <w:color w:val="C00000"/>
        </w:rPr>
        <w:t>quality.</w:t>
      </w:r>
    </w:p>
    <w:p w14:paraId="5FF863D2" w14:textId="7EA600F7" w:rsidR="005B2BE2" w:rsidRPr="00976897" w:rsidRDefault="00001C84" w:rsidP="002F4B85">
      <w:pPr>
        <w:pStyle w:val="ListParagraph"/>
        <w:numPr>
          <w:ilvl w:val="4"/>
          <w:numId w:val="6"/>
        </w:numPr>
        <w:tabs>
          <w:tab w:val="left" w:pos="2138"/>
          <w:tab w:val="left" w:pos="2139"/>
        </w:tabs>
        <w:spacing w:before="1"/>
        <w:rPr>
          <w:color w:val="C00000"/>
        </w:rPr>
      </w:pPr>
      <w:r w:rsidRPr="00976897">
        <w:rPr>
          <w:color w:val="C00000"/>
        </w:rPr>
        <w:t>The approved panels may be incorporated into the finished</w:t>
      </w:r>
      <w:r w:rsidRPr="00976897">
        <w:rPr>
          <w:color w:val="C00000"/>
          <w:spacing w:val="-8"/>
        </w:rPr>
        <w:t xml:space="preserve"> </w:t>
      </w:r>
      <w:r w:rsidRPr="00976897">
        <w:rPr>
          <w:color w:val="C00000"/>
        </w:rPr>
        <w:t>work</w:t>
      </w:r>
      <w:r w:rsidR="006B203F" w:rsidRPr="00976897">
        <w:rPr>
          <w:color w:val="C00000"/>
        </w:rPr>
        <w:t xml:space="preserve"> with the Architect’s approval.</w:t>
      </w:r>
    </w:p>
    <w:p w14:paraId="5FF863D3" w14:textId="77777777" w:rsidR="005B2BE2" w:rsidRDefault="00001C84" w:rsidP="002F4B85">
      <w:pPr>
        <w:pStyle w:val="ListParagraph"/>
        <w:numPr>
          <w:ilvl w:val="1"/>
          <w:numId w:val="6"/>
        </w:numPr>
        <w:tabs>
          <w:tab w:val="left" w:pos="983"/>
          <w:tab w:val="left" w:pos="984"/>
        </w:tabs>
        <w:spacing w:before="203"/>
        <w:ind w:left="983" w:hanging="860"/>
      </w:pPr>
      <w:r>
        <w:t>INFORMATIONAL</w:t>
      </w:r>
      <w:r>
        <w:rPr>
          <w:spacing w:val="34"/>
        </w:rPr>
        <w:t xml:space="preserve"> </w:t>
      </w:r>
      <w:r>
        <w:t>SUBMITTALS</w:t>
      </w:r>
    </w:p>
    <w:p w14:paraId="5FF863D4" w14:textId="77777777" w:rsidR="005B2BE2" w:rsidRDefault="005B2BE2">
      <w:pPr>
        <w:pStyle w:val="BodyText"/>
        <w:rPr>
          <w:sz w:val="21"/>
        </w:rPr>
      </w:pPr>
    </w:p>
    <w:p w14:paraId="5FF863D5" w14:textId="77777777" w:rsidR="005B2BE2" w:rsidRDefault="00001C84" w:rsidP="002F4B85">
      <w:pPr>
        <w:pStyle w:val="ListParagraph"/>
        <w:numPr>
          <w:ilvl w:val="2"/>
          <w:numId w:val="6"/>
        </w:numPr>
        <w:tabs>
          <w:tab w:val="left" w:pos="981"/>
          <w:tab w:val="left" w:pos="982"/>
        </w:tabs>
        <w:ind w:hanging="575"/>
      </w:pPr>
      <w:r>
        <w:t>Qualification Data: For [Installer] [fabricator] [testing</w:t>
      </w:r>
      <w:r>
        <w:rPr>
          <w:spacing w:val="6"/>
        </w:rPr>
        <w:t xml:space="preserve"> </w:t>
      </w:r>
      <w:r>
        <w:t>agency].</w:t>
      </w:r>
    </w:p>
    <w:p w14:paraId="5FF863D6" w14:textId="77777777" w:rsidR="005B2BE2" w:rsidRDefault="005B2BE2">
      <w:pPr>
        <w:pStyle w:val="BodyText"/>
        <w:spacing w:before="7"/>
        <w:rPr>
          <w:sz w:val="20"/>
        </w:rPr>
      </w:pPr>
    </w:p>
    <w:p w14:paraId="5FF863D7" w14:textId="77777777" w:rsidR="005B2BE2" w:rsidRDefault="00001C84" w:rsidP="002F4B85">
      <w:pPr>
        <w:pStyle w:val="ListParagraph"/>
        <w:numPr>
          <w:ilvl w:val="2"/>
          <w:numId w:val="6"/>
        </w:numPr>
        <w:tabs>
          <w:tab w:val="left" w:pos="980"/>
          <w:tab w:val="left" w:pos="981"/>
        </w:tabs>
        <w:ind w:left="980" w:hanging="576"/>
      </w:pPr>
      <w:r>
        <w:t>Welding</w:t>
      </w:r>
      <w:r>
        <w:rPr>
          <w:spacing w:val="6"/>
        </w:rPr>
        <w:t xml:space="preserve"> </w:t>
      </w:r>
      <w:r>
        <w:t>certificates.</w:t>
      </w:r>
    </w:p>
    <w:p w14:paraId="5FF863D8" w14:textId="77777777" w:rsidR="005B2BE2" w:rsidRDefault="005B2BE2">
      <w:pPr>
        <w:pStyle w:val="BodyText"/>
        <w:rPr>
          <w:sz w:val="21"/>
        </w:rPr>
      </w:pPr>
    </w:p>
    <w:p w14:paraId="5FF863D9" w14:textId="77777777" w:rsidR="005B2BE2" w:rsidRDefault="00001C84" w:rsidP="002F4B85">
      <w:pPr>
        <w:pStyle w:val="ListParagraph"/>
        <w:numPr>
          <w:ilvl w:val="2"/>
          <w:numId w:val="6"/>
        </w:numPr>
        <w:tabs>
          <w:tab w:val="left" w:pos="985"/>
          <w:tab w:val="left" w:pos="986"/>
        </w:tabs>
        <w:ind w:left="985" w:hanging="581"/>
      </w:pPr>
      <w:r>
        <w:t>Material Certificates: For the following items, signed by</w:t>
      </w:r>
      <w:r>
        <w:rPr>
          <w:spacing w:val="53"/>
        </w:rPr>
        <w:t xml:space="preserve"> </w:t>
      </w:r>
      <w:r>
        <w:t>manufacturers:</w:t>
      </w:r>
    </w:p>
    <w:p w14:paraId="5FF863DA" w14:textId="77777777" w:rsidR="005B2BE2" w:rsidRDefault="005B2BE2">
      <w:pPr>
        <w:pStyle w:val="BodyText"/>
        <w:spacing w:before="6"/>
        <w:rPr>
          <w:sz w:val="20"/>
        </w:rPr>
      </w:pPr>
    </w:p>
    <w:p w14:paraId="5FF863DB" w14:textId="77777777" w:rsidR="005B2BE2" w:rsidRDefault="00001C84" w:rsidP="002F4B85">
      <w:pPr>
        <w:pStyle w:val="ListParagraph"/>
        <w:numPr>
          <w:ilvl w:val="3"/>
          <w:numId w:val="6"/>
        </w:numPr>
        <w:tabs>
          <w:tab w:val="left" w:pos="1556"/>
          <w:tab w:val="left" w:pos="1557"/>
        </w:tabs>
        <w:spacing w:before="1"/>
        <w:ind w:hanging="574"/>
      </w:pPr>
      <w:r>
        <w:t>Cementitious</w:t>
      </w:r>
      <w:r>
        <w:rPr>
          <w:spacing w:val="26"/>
        </w:rPr>
        <w:t xml:space="preserve"> </w:t>
      </w:r>
      <w:r>
        <w:t>materials.</w:t>
      </w:r>
    </w:p>
    <w:p w14:paraId="5FF863DC" w14:textId="77777777" w:rsidR="005B2BE2" w:rsidRDefault="00001C84" w:rsidP="002F4B85">
      <w:pPr>
        <w:pStyle w:val="ListParagraph"/>
        <w:numPr>
          <w:ilvl w:val="3"/>
          <w:numId w:val="6"/>
        </w:numPr>
        <w:tabs>
          <w:tab w:val="left" w:pos="1560"/>
          <w:tab w:val="left" w:pos="1562"/>
        </w:tabs>
        <w:spacing w:before="1"/>
        <w:ind w:left="1561" w:hanging="577"/>
      </w:pPr>
      <w:r>
        <w:t>Reinforcing materials and prestressing</w:t>
      </w:r>
      <w:r>
        <w:rPr>
          <w:spacing w:val="48"/>
        </w:rPr>
        <w:t xml:space="preserve"> </w:t>
      </w:r>
      <w:r>
        <w:t>tendons.</w:t>
      </w:r>
    </w:p>
    <w:p w14:paraId="5FF863DD" w14:textId="77777777" w:rsidR="005B2BE2" w:rsidRDefault="00001C84" w:rsidP="002F4B85">
      <w:pPr>
        <w:pStyle w:val="ListParagraph"/>
        <w:numPr>
          <w:ilvl w:val="3"/>
          <w:numId w:val="6"/>
        </w:numPr>
        <w:tabs>
          <w:tab w:val="left" w:pos="1562"/>
          <w:tab w:val="left" w:pos="1564"/>
        </w:tabs>
        <w:spacing w:before="1" w:line="251" w:lineRule="exact"/>
        <w:ind w:left="1563" w:hanging="583"/>
      </w:pPr>
      <w:r>
        <w:t>Admixtures.</w:t>
      </w:r>
    </w:p>
    <w:p w14:paraId="5FF863DE" w14:textId="796CAF15" w:rsidR="005B2BE2" w:rsidRDefault="00001C84" w:rsidP="002F4B85">
      <w:pPr>
        <w:pStyle w:val="ListParagraph"/>
        <w:numPr>
          <w:ilvl w:val="3"/>
          <w:numId w:val="6"/>
        </w:numPr>
        <w:tabs>
          <w:tab w:val="left" w:pos="1560"/>
          <w:tab w:val="left" w:pos="1562"/>
        </w:tabs>
        <w:spacing w:line="251" w:lineRule="exact"/>
        <w:ind w:left="1561" w:hanging="581"/>
      </w:pPr>
      <w:r>
        <w:t>Bearing</w:t>
      </w:r>
      <w:r>
        <w:rPr>
          <w:spacing w:val="4"/>
        </w:rPr>
        <w:t xml:space="preserve"> </w:t>
      </w:r>
      <w:r>
        <w:t>pads</w:t>
      </w:r>
      <w:r w:rsidR="0071588A">
        <w:t xml:space="preserve"> and other embeds required for </w:t>
      </w:r>
      <w:r w:rsidR="00703AB1">
        <w:t>welded steel attachments</w:t>
      </w:r>
    </w:p>
    <w:p w14:paraId="6D63405C" w14:textId="77777777" w:rsidR="00583401" w:rsidRDefault="00001C84" w:rsidP="00583401">
      <w:pPr>
        <w:pStyle w:val="ListParagraph"/>
        <w:numPr>
          <w:ilvl w:val="3"/>
          <w:numId w:val="6"/>
        </w:numPr>
        <w:tabs>
          <w:tab w:val="left" w:pos="1560"/>
          <w:tab w:val="left" w:pos="1561"/>
        </w:tabs>
        <w:spacing w:before="7"/>
        <w:ind w:left="1560" w:hanging="577"/>
      </w:pPr>
      <w:r>
        <w:t>Structural-steel shapes and hollow structural</w:t>
      </w:r>
      <w:r>
        <w:rPr>
          <w:spacing w:val="28"/>
        </w:rPr>
        <w:t xml:space="preserve"> </w:t>
      </w:r>
      <w:r>
        <w:t>sections.</w:t>
      </w:r>
    </w:p>
    <w:p w14:paraId="5FF863E1" w14:textId="24DA7FBD" w:rsidR="005B2BE2" w:rsidRPr="00583401" w:rsidRDefault="00001C84" w:rsidP="00583401">
      <w:pPr>
        <w:pStyle w:val="ListParagraph"/>
        <w:numPr>
          <w:ilvl w:val="3"/>
          <w:numId w:val="6"/>
        </w:numPr>
        <w:tabs>
          <w:tab w:val="left" w:pos="1560"/>
          <w:tab w:val="left" w:pos="1561"/>
        </w:tabs>
        <w:spacing w:before="7"/>
        <w:ind w:left="1560" w:hanging="577"/>
      </w:pPr>
      <w:r>
        <w:t>Material Test Reports: For</w:t>
      </w:r>
      <w:r w:rsidRPr="00583401">
        <w:rPr>
          <w:spacing w:val="25"/>
        </w:rPr>
        <w:t xml:space="preserve"> </w:t>
      </w:r>
      <w:r>
        <w:t>aggregates.</w:t>
      </w:r>
    </w:p>
    <w:p w14:paraId="5FF863E2" w14:textId="77777777" w:rsidR="005B2BE2" w:rsidRDefault="00001C84" w:rsidP="002F4B85">
      <w:pPr>
        <w:pStyle w:val="ListParagraph"/>
        <w:numPr>
          <w:ilvl w:val="2"/>
          <w:numId w:val="6"/>
        </w:numPr>
        <w:tabs>
          <w:tab w:val="left" w:pos="984"/>
          <w:tab w:val="left" w:pos="985"/>
        </w:tabs>
        <w:spacing w:before="231"/>
        <w:ind w:left="984" w:hanging="576"/>
      </w:pPr>
      <w:r>
        <w:t>Source quality-control test</w:t>
      </w:r>
      <w:r>
        <w:rPr>
          <w:spacing w:val="14"/>
        </w:rPr>
        <w:t xml:space="preserve"> </w:t>
      </w:r>
      <w:r>
        <w:t>reports.</w:t>
      </w:r>
    </w:p>
    <w:p w14:paraId="5FF863E3" w14:textId="77777777" w:rsidR="005B2BE2" w:rsidRDefault="005B2BE2">
      <w:pPr>
        <w:pStyle w:val="BodyText"/>
        <w:rPr>
          <w:sz w:val="21"/>
        </w:rPr>
      </w:pPr>
    </w:p>
    <w:p w14:paraId="5FF863E4" w14:textId="77777777" w:rsidR="005B2BE2" w:rsidRDefault="00001C84" w:rsidP="002F4B85">
      <w:pPr>
        <w:pStyle w:val="ListParagraph"/>
        <w:numPr>
          <w:ilvl w:val="2"/>
          <w:numId w:val="6"/>
        </w:numPr>
        <w:tabs>
          <w:tab w:val="left" w:pos="985"/>
          <w:tab w:val="left" w:pos="986"/>
        </w:tabs>
        <w:ind w:left="985" w:hanging="581"/>
      </w:pPr>
      <w:r>
        <w:t>Field quality-control test [and special inspection]</w:t>
      </w:r>
      <w:r>
        <w:rPr>
          <w:spacing w:val="44"/>
        </w:rPr>
        <w:t xml:space="preserve"> </w:t>
      </w:r>
      <w:r>
        <w:t>reports.</w:t>
      </w:r>
    </w:p>
    <w:p w14:paraId="5FF863E5" w14:textId="77777777" w:rsidR="005B2BE2" w:rsidRDefault="005B2BE2">
      <w:pPr>
        <w:pStyle w:val="BodyText"/>
        <w:rPr>
          <w:sz w:val="24"/>
        </w:rPr>
      </w:pPr>
    </w:p>
    <w:p w14:paraId="5FF863E6" w14:textId="77777777" w:rsidR="005B2BE2" w:rsidRDefault="00001C84" w:rsidP="002F4B85">
      <w:pPr>
        <w:pStyle w:val="ListParagraph"/>
        <w:numPr>
          <w:ilvl w:val="1"/>
          <w:numId w:val="6"/>
        </w:numPr>
        <w:tabs>
          <w:tab w:val="left" w:pos="981"/>
          <w:tab w:val="left" w:pos="982"/>
        </w:tabs>
        <w:spacing w:before="205"/>
        <w:ind w:left="981" w:hanging="858"/>
      </w:pPr>
      <w:r>
        <w:rPr>
          <w:w w:val="105"/>
          <w:sz w:val="21"/>
        </w:rPr>
        <w:t>QUALITY</w:t>
      </w:r>
      <w:r>
        <w:rPr>
          <w:spacing w:val="10"/>
          <w:w w:val="105"/>
          <w:sz w:val="21"/>
        </w:rPr>
        <w:t xml:space="preserve"> </w:t>
      </w:r>
      <w:r>
        <w:rPr>
          <w:w w:val="105"/>
          <w:sz w:val="21"/>
        </w:rPr>
        <w:t>ASSURANCE</w:t>
      </w:r>
    </w:p>
    <w:p w14:paraId="5FF863E7" w14:textId="77777777" w:rsidR="005B2BE2" w:rsidRDefault="005B2BE2">
      <w:pPr>
        <w:pStyle w:val="BodyText"/>
        <w:spacing w:before="7"/>
        <w:rPr>
          <w:sz w:val="20"/>
        </w:rPr>
      </w:pPr>
    </w:p>
    <w:p w14:paraId="5FF863E8" w14:textId="77777777" w:rsidR="005B2BE2" w:rsidRDefault="00001C84" w:rsidP="002F4B85">
      <w:pPr>
        <w:pStyle w:val="ListParagraph"/>
        <w:numPr>
          <w:ilvl w:val="2"/>
          <w:numId w:val="6"/>
        </w:numPr>
        <w:tabs>
          <w:tab w:val="left" w:pos="983"/>
          <w:tab w:val="left" w:pos="984"/>
        </w:tabs>
        <w:ind w:right="387" w:hanging="575"/>
        <w:rPr>
          <w:sz w:val="21"/>
        </w:rPr>
      </w:pPr>
      <w:r>
        <w:t>Installer</w:t>
      </w:r>
      <w:r>
        <w:rPr>
          <w:spacing w:val="-7"/>
        </w:rPr>
        <w:t xml:space="preserve"> </w:t>
      </w:r>
      <w:r>
        <w:t>Qualifications:</w:t>
      </w:r>
      <w:r>
        <w:rPr>
          <w:spacing w:val="-10"/>
        </w:rPr>
        <w:t xml:space="preserve"> </w:t>
      </w:r>
      <w:r>
        <w:t>A</w:t>
      </w:r>
      <w:r>
        <w:rPr>
          <w:spacing w:val="-9"/>
        </w:rPr>
        <w:t xml:space="preserve"> </w:t>
      </w:r>
      <w:r>
        <w:t>precast</w:t>
      </w:r>
      <w:r>
        <w:rPr>
          <w:spacing w:val="-3"/>
        </w:rPr>
        <w:t xml:space="preserve"> </w:t>
      </w:r>
      <w:r>
        <w:t>concrete</w:t>
      </w:r>
      <w:r>
        <w:rPr>
          <w:spacing w:val="-4"/>
        </w:rPr>
        <w:t xml:space="preserve"> </w:t>
      </w:r>
      <w:r>
        <w:t>erector</w:t>
      </w:r>
      <w:r>
        <w:rPr>
          <w:spacing w:val="-3"/>
        </w:rPr>
        <w:t xml:space="preserve"> </w:t>
      </w:r>
      <w:r>
        <w:t>qualified</w:t>
      </w:r>
      <w:r>
        <w:rPr>
          <w:spacing w:val="2"/>
        </w:rPr>
        <w:t xml:space="preserve"> </w:t>
      </w:r>
      <w:r>
        <w:t>and</w:t>
      </w:r>
      <w:r>
        <w:rPr>
          <w:spacing w:val="-7"/>
        </w:rPr>
        <w:t xml:space="preserve"> </w:t>
      </w:r>
      <w:r>
        <w:t>designated</w:t>
      </w:r>
      <w:r>
        <w:rPr>
          <w:spacing w:val="3"/>
        </w:rPr>
        <w:t xml:space="preserve"> </w:t>
      </w:r>
      <w:r>
        <w:t>by</w:t>
      </w:r>
      <w:r>
        <w:rPr>
          <w:spacing w:val="-11"/>
        </w:rPr>
        <w:t xml:space="preserve"> </w:t>
      </w:r>
      <w:r>
        <w:t>PCI's</w:t>
      </w:r>
      <w:r>
        <w:rPr>
          <w:spacing w:val="-8"/>
        </w:rPr>
        <w:t xml:space="preserve"> </w:t>
      </w:r>
      <w:r>
        <w:t xml:space="preserve">Certificate of Compliance to erect Category [A (Architectural Systems) for non-load] [S2 (Complex </w:t>
      </w:r>
      <w:r>
        <w:rPr>
          <w:b/>
        </w:rPr>
        <w:t xml:space="preserve">Structural </w:t>
      </w:r>
      <w:r>
        <w:t>Systems) for load]-bearing</w:t>
      </w:r>
      <w:r>
        <w:rPr>
          <w:spacing w:val="36"/>
        </w:rPr>
        <w:t xml:space="preserve"> </w:t>
      </w:r>
      <w:r>
        <w:t>members.</w:t>
      </w:r>
    </w:p>
    <w:p w14:paraId="5FF863E9" w14:textId="7EFBE751" w:rsidR="005B2BE2" w:rsidRDefault="00001C84" w:rsidP="002F4B85">
      <w:pPr>
        <w:pStyle w:val="ListParagraph"/>
        <w:numPr>
          <w:ilvl w:val="2"/>
          <w:numId w:val="6"/>
        </w:numPr>
        <w:tabs>
          <w:tab w:val="left" w:pos="983"/>
          <w:tab w:val="left" w:pos="984"/>
        </w:tabs>
        <w:spacing w:before="205" w:line="237" w:lineRule="auto"/>
        <w:ind w:left="984" w:right="429" w:hanging="581"/>
        <w:rPr>
          <w:sz w:val="26"/>
        </w:rPr>
      </w:pPr>
      <w:r>
        <w:t xml:space="preserve">Installer Qualifications: A precast concrete erector who has retained a </w:t>
      </w:r>
      <w:r w:rsidR="00976897">
        <w:t>“</w:t>
      </w:r>
      <w:r>
        <w:t>PCI-Certified Field Auditor”</w:t>
      </w:r>
      <w:r>
        <w:rPr>
          <w:spacing w:val="4"/>
        </w:rPr>
        <w:t xml:space="preserve"> </w:t>
      </w:r>
      <w:r>
        <w:t>to</w:t>
      </w:r>
      <w:r>
        <w:rPr>
          <w:spacing w:val="-10"/>
        </w:rPr>
        <w:t xml:space="preserve"> </w:t>
      </w:r>
      <w:r>
        <w:t>conduct</w:t>
      </w:r>
      <w:r>
        <w:rPr>
          <w:spacing w:val="4"/>
        </w:rPr>
        <w:t xml:space="preserve"> </w:t>
      </w:r>
      <w:r>
        <w:t>a</w:t>
      </w:r>
      <w:r>
        <w:rPr>
          <w:spacing w:val="-7"/>
        </w:rPr>
        <w:t xml:space="preserve"> </w:t>
      </w:r>
      <w:r>
        <w:t>field</w:t>
      </w:r>
      <w:r>
        <w:rPr>
          <w:spacing w:val="-5"/>
        </w:rPr>
        <w:t xml:space="preserve"> </w:t>
      </w:r>
      <w:r>
        <w:t>audit</w:t>
      </w:r>
      <w:r>
        <w:rPr>
          <w:spacing w:val="-4"/>
        </w:rPr>
        <w:t xml:space="preserve"> </w:t>
      </w:r>
      <w:r>
        <w:t>of</w:t>
      </w:r>
      <w:r>
        <w:rPr>
          <w:spacing w:val="-9"/>
        </w:rPr>
        <w:t xml:space="preserve"> </w:t>
      </w:r>
      <w:r>
        <w:t>a</w:t>
      </w:r>
      <w:r>
        <w:rPr>
          <w:spacing w:val="-7"/>
        </w:rPr>
        <w:t xml:space="preserve"> </w:t>
      </w:r>
      <w:r>
        <w:t>project</w:t>
      </w:r>
      <w:r>
        <w:rPr>
          <w:spacing w:val="-1"/>
        </w:rPr>
        <w:t xml:space="preserve"> </w:t>
      </w:r>
      <w:r>
        <w:t>in</w:t>
      </w:r>
      <w:r>
        <w:rPr>
          <w:spacing w:val="-8"/>
        </w:rPr>
        <w:t xml:space="preserve"> </w:t>
      </w:r>
      <w:r>
        <w:t>same</w:t>
      </w:r>
      <w:r>
        <w:rPr>
          <w:spacing w:val="-6"/>
        </w:rPr>
        <w:t xml:space="preserve"> </w:t>
      </w:r>
      <w:r>
        <w:t>category</w:t>
      </w:r>
      <w:r>
        <w:rPr>
          <w:spacing w:val="1"/>
        </w:rPr>
        <w:t xml:space="preserve"> </w:t>
      </w:r>
      <w:r>
        <w:t>as</w:t>
      </w:r>
      <w:r>
        <w:rPr>
          <w:spacing w:val="-10"/>
        </w:rPr>
        <w:t xml:space="preserve"> </w:t>
      </w:r>
      <w:r>
        <w:t>this</w:t>
      </w:r>
      <w:r>
        <w:rPr>
          <w:spacing w:val="-4"/>
        </w:rPr>
        <w:t xml:space="preserve"> </w:t>
      </w:r>
      <w:r>
        <w:t>Project</w:t>
      </w:r>
      <w:r>
        <w:rPr>
          <w:spacing w:val="3"/>
        </w:rPr>
        <w:t xml:space="preserve"> </w:t>
      </w:r>
      <w:r>
        <w:t>before</w:t>
      </w:r>
      <w:r>
        <w:rPr>
          <w:spacing w:val="-7"/>
        </w:rPr>
        <w:t xml:space="preserve"> </w:t>
      </w:r>
      <w:r>
        <w:t>erection</w:t>
      </w:r>
      <w:r>
        <w:rPr>
          <w:spacing w:val="2"/>
        </w:rPr>
        <w:t xml:space="preserve"> </w:t>
      </w:r>
      <w:r>
        <w:t>of precast concrete and who can produce an Erectors' Post-Audit</w:t>
      </w:r>
      <w:r>
        <w:rPr>
          <w:spacing w:val="38"/>
        </w:rPr>
        <w:t xml:space="preserve"> </w:t>
      </w:r>
      <w:r>
        <w:t>Declaration.</w:t>
      </w:r>
    </w:p>
    <w:p w14:paraId="5FF863EA" w14:textId="77777777" w:rsidR="005B2BE2" w:rsidRDefault="00001C84" w:rsidP="002F4B85">
      <w:pPr>
        <w:pStyle w:val="ListParagraph"/>
        <w:numPr>
          <w:ilvl w:val="2"/>
          <w:numId w:val="6"/>
        </w:numPr>
        <w:tabs>
          <w:tab w:val="left" w:pos="985"/>
          <w:tab w:val="left" w:pos="986"/>
        </w:tabs>
        <w:spacing w:before="199" w:line="235" w:lineRule="auto"/>
        <w:ind w:left="984" w:right="600" w:hanging="582"/>
        <w:rPr>
          <w:sz w:val="27"/>
        </w:rPr>
      </w:pPr>
      <w:r>
        <w:t>Fabricator Qualifications: A firm that assumes responsibility for engineering architectural precast concrete units to comply with performance requirements. This responsibility</w:t>
      </w:r>
      <w:r>
        <w:rPr>
          <w:spacing w:val="-36"/>
        </w:rPr>
        <w:t xml:space="preserve"> </w:t>
      </w:r>
      <w:r>
        <w:t>includes preparation of Shop Drawings and comprehensive engineering analysis by a qualified professional</w:t>
      </w:r>
      <w:r>
        <w:rPr>
          <w:spacing w:val="18"/>
        </w:rPr>
        <w:t xml:space="preserve"> </w:t>
      </w:r>
      <w:r>
        <w:t>engineer.</w:t>
      </w:r>
    </w:p>
    <w:p w14:paraId="5FF863EB" w14:textId="77777777" w:rsidR="005B2BE2" w:rsidRDefault="005B2BE2">
      <w:pPr>
        <w:pStyle w:val="BodyText"/>
        <w:rPr>
          <w:sz w:val="21"/>
        </w:rPr>
      </w:pPr>
    </w:p>
    <w:p w14:paraId="5FF863EC" w14:textId="66B04DCF" w:rsidR="005B2BE2" w:rsidRDefault="00001C84">
      <w:pPr>
        <w:pStyle w:val="BodyText"/>
        <w:ind w:left="1558" w:right="294" w:firstLine="2"/>
        <w:jc w:val="both"/>
      </w:pPr>
      <w:r>
        <w:rPr>
          <w:noProof/>
        </w:rPr>
        <w:drawing>
          <wp:anchor distT="0" distB="0" distL="0" distR="0" simplePos="0" relativeHeight="251655680" behindDoc="0" locked="0" layoutInCell="1" allowOverlap="1" wp14:anchorId="5FF865D7" wp14:editId="5FF865D8">
            <wp:simplePos x="0" y="0"/>
            <wp:positionH relativeFrom="page">
              <wp:posOffset>1472183</wp:posOffset>
            </wp:positionH>
            <wp:positionV relativeFrom="paragraph">
              <wp:posOffset>54222</wp:posOffset>
            </wp:positionV>
            <wp:extent cx="73152" cy="822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152" cy="82296"/>
                    </a:xfrm>
                    <a:prstGeom prst="rect">
                      <a:avLst/>
                    </a:prstGeom>
                  </pic:spPr>
                </pic:pic>
              </a:graphicData>
            </a:graphic>
          </wp:anchor>
        </w:drawing>
      </w:r>
      <w:r>
        <w:t xml:space="preserve">Participates in PCI's plant certification program [at time of </w:t>
      </w:r>
      <w:r>
        <w:rPr>
          <w:b/>
        </w:rPr>
        <w:t xml:space="preserve">bidding] </w:t>
      </w:r>
      <w:r>
        <w:t xml:space="preserve">and is designated a </w:t>
      </w:r>
      <w:r>
        <w:rPr>
          <w:position w:val="4"/>
        </w:rPr>
        <w:t xml:space="preserve">PCI-certified </w:t>
      </w:r>
      <w:r w:rsidR="006D4B44">
        <w:rPr>
          <w:position w:val="4"/>
        </w:rPr>
        <w:t>pla</w:t>
      </w:r>
      <w:r w:rsidR="00AE19E2">
        <w:rPr>
          <w:position w:val="4"/>
        </w:rPr>
        <w:t>nt for</w:t>
      </w:r>
      <w:r w:rsidR="0068398E">
        <w:rPr>
          <w:position w:val="4"/>
        </w:rPr>
        <w:t xml:space="preserve"> Category AA</w:t>
      </w:r>
      <w:r w:rsidR="00CE4C81">
        <w:rPr>
          <w:position w:val="4"/>
        </w:rPr>
        <w:t xml:space="preserve"> </w:t>
      </w:r>
      <w:r w:rsidR="001F23B9">
        <w:rPr>
          <w:position w:val="4"/>
        </w:rPr>
        <w:t xml:space="preserve">Architectural Cladding and </w:t>
      </w:r>
      <w:r w:rsidR="0074777A">
        <w:rPr>
          <w:position w:val="4"/>
        </w:rPr>
        <w:t>Load Bearing Units</w:t>
      </w:r>
      <w:r w:rsidR="00AE19E2">
        <w:rPr>
          <w:position w:val="4"/>
        </w:rPr>
        <w:t xml:space="preserve"> </w:t>
      </w:r>
    </w:p>
    <w:p w14:paraId="5FF863EE" w14:textId="2DA4490B" w:rsidR="005B2BE2" w:rsidRDefault="00001C84">
      <w:pPr>
        <w:pStyle w:val="BodyText"/>
        <w:spacing w:before="93"/>
        <w:ind w:left="1560" w:right="34"/>
        <w:rPr>
          <w:i/>
        </w:rPr>
      </w:pPr>
      <w:r>
        <w:rPr>
          <w:noProof/>
        </w:rPr>
        <w:drawing>
          <wp:anchor distT="0" distB="0" distL="0" distR="0" simplePos="0" relativeHeight="251656704" behindDoc="0" locked="0" layoutInCell="1" allowOverlap="1" wp14:anchorId="5FF865D9" wp14:editId="5FF865DA">
            <wp:simplePos x="0" y="0"/>
            <wp:positionH relativeFrom="page">
              <wp:posOffset>1466088</wp:posOffset>
            </wp:positionH>
            <wp:positionV relativeFrom="paragraph">
              <wp:posOffset>98038</wp:posOffset>
            </wp:positionV>
            <wp:extent cx="82296" cy="944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2296" cy="94487"/>
                    </a:xfrm>
                    <a:prstGeom prst="rect">
                      <a:avLst/>
                    </a:prstGeom>
                  </pic:spPr>
                </pic:pic>
              </a:graphicData>
            </a:graphic>
          </wp:anchor>
        </w:drawing>
      </w:r>
      <w:bookmarkStart w:id="0" w:name="_Hlk125093317"/>
      <w:r>
        <w:rPr>
          <w:color w:val="BF0000"/>
        </w:rPr>
        <w:t xml:space="preserve">Precast Production Plant shall include 8-head </w:t>
      </w:r>
      <w:r w:rsidR="00121128">
        <w:rPr>
          <w:color w:val="BF0000"/>
        </w:rPr>
        <w:t xml:space="preserve">main </w:t>
      </w:r>
      <w:r w:rsidR="00C91FF8">
        <w:rPr>
          <w:color w:val="BF0000"/>
        </w:rPr>
        <w:t xml:space="preserve">bridge automated </w:t>
      </w:r>
      <w:r w:rsidR="00121128">
        <w:rPr>
          <w:color w:val="BF0000"/>
        </w:rPr>
        <w:t xml:space="preserve">and 8 head </w:t>
      </w:r>
      <w:r w:rsidR="00C91FF8">
        <w:rPr>
          <w:color w:val="BF0000"/>
        </w:rPr>
        <w:t xml:space="preserve">bridge automated </w:t>
      </w:r>
      <w:r w:rsidR="00E64A8F">
        <w:rPr>
          <w:color w:val="BF0000"/>
        </w:rPr>
        <w:t>auxiliary</w:t>
      </w:r>
      <w:r w:rsidR="006A7E37">
        <w:rPr>
          <w:color w:val="BF0000"/>
        </w:rPr>
        <w:t xml:space="preserve"> </w:t>
      </w:r>
      <w:r w:rsidR="00E64A8F">
        <w:rPr>
          <w:color w:val="BF0000"/>
        </w:rPr>
        <w:t>honing</w:t>
      </w:r>
      <w:r>
        <w:rPr>
          <w:color w:val="BF0000"/>
        </w:rPr>
        <w:t xml:space="preserve">/polishing machine with water recycle equipment capable </w:t>
      </w:r>
      <w:r>
        <w:rPr>
          <w:color w:val="D65E5E"/>
        </w:rPr>
        <w:t xml:space="preserve">of </w:t>
      </w:r>
      <w:r>
        <w:rPr>
          <w:color w:val="BF0000"/>
        </w:rPr>
        <w:t>finishing 1</w:t>
      </w:r>
      <w:r w:rsidR="00271810">
        <w:rPr>
          <w:color w:val="BF0000"/>
        </w:rPr>
        <w:t>5</w:t>
      </w:r>
      <w:r>
        <w:rPr>
          <w:color w:val="BF0000"/>
        </w:rPr>
        <w:t xml:space="preserve">’ x </w:t>
      </w:r>
      <w:r>
        <w:rPr>
          <w:color w:val="CA2A2A"/>
        </w:rPr>
        <w:t xml:space="preserve">60’ </w:t>
      </w:r>
      <w:r>
        <w:rPr>
          <w:color w:val="BF0000"/>
        </w:rPr>
        <w:t xml:space="preserve">panels with a honed/polished finish to match Design Reference </w:t>
      </w:r>
      <w:r>
        <w:rPr>
          <w:color w:val="C61F1F"/>
        </w:rPr>
        <w:t>Sample</w:t>
      </w:r>
      <w:bookmarkEnd w:id="0"/>
      <w:r>
        <w:rPr>
          <w:color w:val="C61F1F"/>
        </w:rPr>
        <w:t xml:space="preserve">. </w:t>
      </w:r>
      <w:r>
        <w:rPr>
          <w:color w:val="BF0000"/>
        </w:rPr>
        <w:t xml:space="preserve">Facilities </w:t>
      </w:r>
      <w:r>
        <w:rPr>
          <w:color w:val="CA2F2F"/>
        </w:rPr>
        <w:t xml:space="preserve">shall </w:t>
      </w:r>
      <w:r>
        <w:rPr>
          <w:color w:val="BF0000"/>
        </w:rPr>
        <w:t xml:space="preserve">include </w:t>
      </w:r>
      <w:r w:rsidR="002B16EA">
        <w:rPr>
          <w:color w:val="BF0000"/>
        </w:rPr>
        <w:t xml:space="preserve">tilt table </w:t>
      </w:r>
      <w:r>
        <w:rPr>
          <w:color w:val="BF0000"/>
        </w:rPr>
        <w:t xml:space="preserve">for panel </w:t>
      </w:r>
      <w:r w:rsidR="00743FAE">
        <w:rPr>
          <w:color w:val="BF0000"/>
        </w:rPr>
        <w:t>handling during polishing</w:t>
      </w:r>
      <w:r>
        <w:rPr>
          <w:color w:val="BF0000"/>
        </w:rPr>
        <w:t>.</w:t>
      </w:r>
      <w:r w:rsidR="006A7E37">
        <w:rPr>
          <w:color w:val="BF0000"/>
        </w:rPr>
        <w:t xml:space="preserve"> </w:t>
      </w:r>
      <w:r>
        <w:rPr>
          <w:i/>
          <w:color w:val="BF0000"/>
        </w:rPr>
        <w:t>Small one hea</w:t>
      </w:r>
      <w:r w:rsidR="00A95B46">
        <w:rPr>
          <w:i/>
          <w:color w:val="BF0000"/>
        </w:rPr>
        <w:t>d</w:t>
      </w:r>
      <w:r>
        <w:rPr>
          <w:i/>
          <w:color w:val="BF0000"/>
        </w:rPr>
        <w:t xml:space="preserve"> floor finishing machines </w:t>
      </w:r>
      <w:r w:rsidR="005C3059" w:rsidRPr="00976897">
        <w:rPr>
          <w:i/>
          <w:color w:val="C00000"/>
        </w:rPr>
        <w:t xml:space="preserve">or handheld polishers </w:t>
      </w:r>
      <w:r>
        <w:rPr>
          <w:i/>
          <w:color w:val="BF0000"/>
        </w:rPr>
        <w:t xml:space="preserve">are </w:t>
      </w:r>
      <w:r>
        <w:rPr>
          <w:i/>
          <w:color w:val="CF3F3F"/>
        </w:rPr>
        <w:t xml:space="preserve">not </w:t>
      </w:r>
      <w:r>
        <w:rPr>
          <w:i/>
          <w:color w:val="C30F0F"/>
        </w:rPr>
        <w:t>acceptable.</w:t>
      </w:r>
    </w:p>
    <w:p w14:paraId="5FF863F0" w14:textId="77777777" w:rsidR="005B2BE2" w:rsidRDefault="005B2BE2">
      <w:pPr>
        <w:pStyle w:val="BodyText"/>
        <w:spacing w:before="4"/>
        <w:rPr>
          <w:i/>
          <w:sz w:val="23"/>
        </w:rPr>
      </w:pPr>
    </w:p>
    <w:p w14:paraId="59F3FACD" w14:textId="213FE8F8" w:rsidR="00EB7F4C" w:rsidRPr="00EB7F4C" w:rsidRDefault="00001C84" w:rsidP="00EB7F4C">
      <w:pPr>
        <w:pStyle w:val="ListParagraph"/>
        <w:numPr>
          <w:ilvl w:val="2"/>
          <w:numId w:val="6"/>
        </w:numPr>
        <w:tabs>
          <w:tab w:val="left" w:pos="986"/>
          <w:tab w:val="left" w:pos="987"/>
        </w:tabs>
        <w:spacing w:line="235" w:lineRule="auto"/>
        <w:ind w:left="985" w:right="797" w:hanging="577"/>
        <w:rPr>
          <w:sz w:val="27"/>
        </w:rPr>
      </w:pPr>
      <w:r>
        <w:t xml:space="preserve">Testing Agency Qualifications: An independent testing agency, [acceptable to authorities </w:t>
      </w:r>
      <w:r>
        <w:rPr>
          <w:b/>
        </w:rPr>
        <w:t xml:space="preserve">having jurisdiction,] </w:t>
      </w:r>
      <w:r>
        <w:t>qualified according to ASTM C 1077 and ASTM E 329 for testing indicated.</w:t>
      </w:r>
      <w:r w:rsidR="00183F94">
        <w:br/>
      </w:r>
    </w:p>
    <w:p w14:paraId="3163A496" w14:textId="42E088C8" w:rsidR="00EB7F4C" w:rsidRPr="00EB7F4C" w:rsidRDefault="00001C84" w:rsidP="00EB7F4C">
      <w:pPr>
        <w:pStyle w:val="ListParagraph"/>
        <w:numPr>
          <w:ilvl w:val="2"/>
          <w:numId w:val="6"/>
        </w:numPr>
        <w:tabs>
          <w:tab w:val="left" w:pos="986"/>
          <w:tab w:val="left" w:pos="987"/>
        </w:tabs>
        <w:spacing w:line="235" w:lineRule="auto"/>
        <w:ind w:left="985" w:right="797" w:hanging="577"/>
        <w:rPr>
          <w:sz w:val="27"/>
        </w:rPr>
      </w:pPr>
      <w:r>
        <w:t xml:space="preserve">Design Standards: Comply with </w:t>
      </w:r>
      <w:r w:rsidRPr="00EB7F4C">
        <w:rPr>
          <w:color w:val="FF0000"/>
        </w:rPr>
        <w:t xml:space="preserve">ACI </w:t>
      </w:r>
      <w:proofErr w:type="gramStart"/>
      <w:r w:rsidRPr="00EB7F4C">
        <w:rPr>
          <w:color w:val="FF0000"/>
        </w:rPr>
        <w:t xml:space="preserve">318  </w:t>
      </w:r>
      <w:r w:rsidRPr="00EB7F4C">
        <w:rPr>
          <w:color w:val="118787"/>
        </w:rPr>
        <w:t>(</w:t>
      </w:r>
      <w:proofErr w:type="gramEnd"/>
      <w:r w:rsidRPr="00EB7F4C">
        <w:rPr>
          <w:color w:val="118787"/>
        </w:rPr>
        <w:t xml:space="preserve">ACI </w:t>
      </w:r>
      <w:r w:rsidRPr="00EB7F4C">
        <w:rPr>
          <w:color w:val="0F8787"/>
        </w:rPr>
        <w:t>3</w:t>
      </w:r>
      <w:r w:rsidR="00C878F7">
        <w:rPr>
          <w:color w:val="0F8787"/>
        </w:rPr>
        <w:t>1</w:t>
      </w:r>
      <w:r w:rsidRPr="00EB7F4C">
        <w:rPr>
          <w:color w:val="007E7E"/>
        </w:rPr>
        <w:t xml:space="preserve">8M)  </w:t>
      </w:r>
      <w:r>
        <w:t>and  design  recommendations  of PCI</w:t>
      </w:r>
      <w:r w:rsidRPr="00EB7F4C">
        <w:rPr>
          <w:spacing w:val="-10"/>
        </w:rPr>
        <w:t xml:space="preserve"> </w:t>
      </w:r>
      <w:r>
        <w:t>MNL</w:t>
      </w:r>
      <w:r w:rsidRPr="00EB7F4C">
        <w:rPr>
          <w:spacing w:val="-5"/>
        </w:rPr>
        <w:t xml:space="preserve"> </w:t>
      </w:r>
      <w:r>
        <w:t>120,</w:t>
      </w:r>
      <w:r w:rsidRPr="00EB7F4C">
        <w:rPr>
          <w:spacing w:val="-5"/>
        </w:rPr>
        <w:t xml:space="preserve"> </w:t>
      </w:r>
      <w:r>
        <w:t>"PCI</w:t>
      </w:r>
      <w:r w:rsidRPr="00EB7F4C">
        <w:rPr>
          <w:spacing w:val="-7"/>
        </w:rPr>
        <w:t xml:space="preserve"> </w:t>
      </w:r>
      <w:r>
        <w:t>Design</w:t>
      </w:r>
      <w:r w:rsidRPr="00EB7F4C">
        <w:rPr>
          <w:spacing w:val="-5"/>
        </w:rPr>
        <w:t xml:space="preserve"> </w:t>
      </w:r>
      <w:r>
        <w:t>Handbook</w:t>
      </w:r>
      <w:r w:rsidRPr="00EB7F4C">
        <w:rPr>
          <w:spacing w:val="2"/>
        </w:rPr>
        <w:t xml:space="preserve"> </w:t>
      </w:r>
      <w:r>
        <w:t>-</w:t>
      </w:r>
      <w:r w:rsidRPr="00EB7F4C">
        <w:rPr>
          <w:spacing w:val="-16"/>
        </w:rPr>
        <w:t xml:space="preserve"> </w:t>
      </w:r>
      <w:r>
        <w:t>Precast</w:t>
      </w:r>
      <w:r w:rsidRPr="00EB7F4C">
        <w:rPr>
          <w:spacing w:val="-2"/>
        </w:rPr>
        <w:t xml:space="preserve"> </w:t>
      </w:r>
      <w:r>
        <w:t>and</w:t>
      </w:r>
      <w:r w:rsidRPr="00EB7F4C">
        <w:rPr>
          <w:spacing w:val="-10"/>
        </w:rPr>
        <w:t xml:space="preserve"> </w:t>
      </w:r>
      <w:r>
        <w:t>Prestressed Concrete,"</w:t>
      </w:r>
      <w:r w:rsidRPr="00EB7F4C">
        <w:rPr>
          <w:spacing w:val="-4"/>
        </w:rPr>
        <w:t xml:space="preserve"> </w:t>
      </w:r>
      <w:r>
        <w:t>applicable</w:t>
      </w:r>
      <w:r w:rsidRPr="00EB7F4C">
        <w:rPr>
          <w:spacing w:val="8"/>
        </w:rPr>
        <w:t xml:space="preserve"> </w:t>
      </w:r>
      <w:r>
        <w:t>to</w:t>
      </w:r>
      <w:r w:rsidRPr="00EB7F4C">
        <w:rPr>
          <w:spacing w:val="-9"/>
        </w:rPr>
        <w:t xml:space="preserve"> </w:t>
      </w:r>
      <w:r>
        <w:t>types of architectural precast concrete units</w:t>
      </w:r>
      <w:r w:rsidRPr="00EB7F4C">
        <w:rPr>
          <w:spacing w:val="-13"/>
        </w:rPr>
        <w:t xml:space="preserve"> </w:t>
      </w:r>
      <w:r>
        <w:t>indicated.</w:t>
      </w:r>
      <w:r w:rsidR="00183F94">
        <w:br/>
      </w:r>
    </w:p>
    <w:p w14:paraId="35572C76" w14:textId="2120DD3F" w:rsidR="00183F94" w:rsidRPr="00183F94" w:rsidRDefault="00001C84" w:rsidP="00183F94">
      <w:pPr>
        <w:pStyle w:val="ListParagraph"/>
        <w:numPr>
          <w:ilvl w:val="2"/>
          <w:numId w:val="6"/>
        </w:numPr>
        <w:tabs>
          <w:tab w:val="left" w:pos="986"/>
          <w:tab w:val="left" w:pos="987"/>
        </w:tabs>
        <w:spacing w:line="235" w:lineRule="auto"/>
        <w:ind w:left="985" w:right="797" w:hanging="577"/>
        <w:rPr>
          <w:sz w:val="27"/>
        </w:rPr>
      </w:pPr>
      <w:r>
        <w:t>Quality-Control Standard: For manufacturing procedures and testing requirements, quality- control recommendations, and dimensional tolerances for types of units required, comply with PCI</w:t>
      </w:r>
      <w:r w:rsidRPr="00EB7F4C">
        <w:rPr>
          <w:spacing w:val="-9"/>
        </w:rPr>
        <w:t xml:space="preserve"> </w:t>
      </w:r>
      <w:r>
        <w:t>MNL</w:t>
      </w:r>
      <w:r w:rsidRPr="00EB7F4C">
        <w:rPr>
          <w:spacing w:val="-4"/>
        </w:rPr>
        <w:t xml:space="preserve"> </w:t>
      </w:r>
      <w:r>
        <w:t>117,</w:t>
      </w:r>
      <w:r w:rsidRPr="00EB7F4C">
        <w:rPr>
          <w:spacing w:val="-5"/>
        </w:rPr>
        <w:t xml:space="preserve"> </w:t>
      </w:r>
      <w:r>
        <w:t>"Manual</w:t>
      </w:r>
      <w:r w:rsidRPr="00EB7F4C">
        <w:rPr>
          <w:spacing w:val="-1"/>
        </w:rPr>
        <w:t xml:space="preserve"> </w:t>
      </w:r>
      <w:r>
        <w:t>for</w:t>
      </w:r>
      <w:r w:rsidRPr="00EB7F4C">
        <w:rPr>
          <w:spacing w:val="-12"/>
        </w:rPr>
        <w:t xml:space="preserve"> </w:t>
      </w:r>
      <w:r>
        <w:t>Quality</w:t>
      </w:r>
      <w:r w:rsidRPr="00EB7F4C">
        <w:rPr>
          <w:spacing w:val="-7"/>
        </w:rPr>
        <w:t xml:space="preserve"> </w:t>
      </w:r>
      <w:r>
        <w:t>Control</w:t>
      </w:r>
      <w:r w:rsidRPr="00EB7F4C">
        <w:rPr>
          <w:spacing w:val="1"/>
        </w:rPr>
        <w:t xml:space="preserve"> </w:t>
      </w:r>
      <w:r>
        <w:t>for</w:t>
      </w:r>
      <w:r w:rsidRPr="00EB7F4C">
        <w:rPr>
          <w:spacing w:val="-8"/>
        </w:rPr>
        <w:t xml:space="preserve"> </w:t>
      </w:r>
      <w:r>
        <w:t>Plants</w:t>
      </w:r>
      <w:r w:rsidRPr="00EB7F4C">
        <w:rPr>
          <w:spacing w:val="-6"/>
        </w:rPr>
        <w:t xml:space="preserve"> </w:t>
      </w:r>
      <w:r>
        <w:t>and</w:t>
      </w:r>
      <w:r w:rsidRPr="00EB7F4C">
        <w:rPr>
          <w:spacing w:val="-9"/>
        </w:rPr>
        <w:t xml:space="preserve"> </w:t>
      </w:r>
      <w:r>
        <w:t>Production of</w:t>
      </w:r>
      <w:r w:rsidRPr="00EB7F4C">
        <w:rPr>
          <w:spacing w:val="-11"/>
        </w:rPr>
        <w:t xml:space="preserve"> </w:t>
      </w:r>
      <w:r>
        <w:t>Architectural</w:t>
      </w:r>
      <w:r w:rsidRPr="00EB7F4C">
        <w:rPr>
          <w:spacing w:val="8"/>
        </w:rPr>
        <w:t xml:space="preserve"> </w:t>
      </w:r>
      <w:r>
        <w:t xml:space="preserve">Precast </w:t>
      </w:r>
      <w:r w:rsidR="008A7BEB">
        <w:t>Concrete</w:t>
      </w:r>
      <w:r w:rsidRPr="00EB7F4C">
        <w:rPr>
          <w:spacing w:val="16"/>
        </w:rPr>
        <w:t xml:space="preserve"> </w:t>
      </w:r>
      <w:r>
        <w:t>Products."</w:t>
      </w:r>
      <w:r w:rsidR="00183F94">
        <w:br/>
      </w:r>
    </w:p>
    <w:p w14:paraId="217BB022" w14:textId="04D48C03" w:rsidR="00183F94" w:rsidRPr="00183F94" w:rsidRDefault="00001C84" w:rsidP="00183F94">
      <w:pPr>
        <w:pStyle w:val="ListParagraph"/>
        <w:numPr>
          <w:ilvl w:val="2"/>
          <w:numId w:val="6"/>
        </w:numPr>
        <w:tabs>
          <w:tab w:val="left" w:pos="986"/>
          <w:tab w:val="left" w:pos="987"/>
        </w:tabs>
        <w:spacing w:line="235" w:lineRule="auto"/>
        <w:ind w:left="985" w:right="797" w:hanging="577"/>
        <w:rPr>
          <w:sz w:val="27"/>
        </w:rPr>
      </w:pPr>
      <w:r>
        <w:t>Welding:</w:t>
      </w:r>
      <w:r w:rsidRPr="00183F94">
        <w:rPr>
          <w:spacing w:val="-4"/>
        </w:rPr>
        <w:t xml:space="preserve"> </w:t>
      </w:r>
      <w:r>
        <w:t>Qualify</w:t>
      </w:r>
      <w:r w:rsidRPr="00183F94">
        <w:rPr>
          <w:spacing w:val="-4"/>
        </w:rPr>
        <w:t xml:space="preserve"> </w:t>
      </w:r>
      <w:r>
        <w:t>procedures</w:t>
      </w:r>
      <w:r w:rsidRPr="00183F94">
        <w:rPr>
          <w:spacing w:val="-3"/>
        </w:rPr>
        <w:t xml:space="preserve"> </w:t>
      </w:r>
      <w:r>
        <w:t>and</w:t>
      </w:r>
      <w:r w:rsidRPr="00183F94">
        <w:rPr>
          <w:spacing w:val="-9"/>
        </w:rPr>
        <w:t xml:space="preserve"> </w:t>
      </w:r>
      <w:r>
        <w:t>personnel</w:t>
      </w:r>
      <w:r w:rsidRPr="00183F94">
        <w:rPr>
          <w:spacing w:val="-5"/>
        </w:rPr>
        <w:t xml:space="preserve"> </w:t>
      </w:r>
      <w:r>
        <w:t>according</w:t>
      </w:r>
      <w:r w:rsidRPr="00183F94">
        <w:rPr>
          <w:spacing w:val="-5"/>
        </w:rPr>
        <w:t xml:space="preserve"> </w:t>
      </w:r>
      <w:r>
        <w:t>to</w:t>
      </w:r>
      <w:r w:rsidRPr="00183F94">
        <w:rPr>
          <w:spacing w:val="-12"/>
        </w:rPr>
        <w:t xml:space="preserve"> </w:t>
      </w:r>
      <w:r>
        <w:t>AWS</w:t>
      </w:r>
      <w:r w:rsidRPr="00183F94">
        <w:rPr>
          <w:spacing w:val="-7"/>
        </w:rPr>
        <w:t xml:space="preserve"> </w:t>
      </w:r>
      <w:r>
        <w:t>D1.1/D.1.1M, "Structural Welding</w:t>
      </w:r>
      <w:r w:rsidRPr="00183F94">
        <w:rPr>
          <w:spacing w:val="-1"/>
        </w:rPr>
        <w:t xml:space="preserve"> </w:t>
      </w:r>
      <w:r>
        <w:t>Code</w:t>
      </w:r>
      <w:r w:rsidRPr="00183F94">
        <w:rPr>
          <w:spacing w:val="-7"/>
        </w:rPr>
        <w:t xml:space="preserve"> </w:t>
      </w:r>
      <w:r>
        <w:t>-</w:t>
      </w:r>
      <w:r w:rsidRPr="00183F94">
        <w:rPr>
          <w:spacing w:val="-12"/>
        </w:rPr>
        <w:t xml:space="preserve"> </w:t>
      </w:r>
      <w:r>
        <w:t>Steel”; and</w:t>
      </w:r>
      <w:r w:rsidRPr="00183F94">
        <w:rPr>
          <w:spacing w:val="-3"/>
        </w:rPr>
        <w:t xml:space="preserve"> </w:t>
      </w:r>
      <w:r>
        <w:t>AWS</w:t>
      </w:r>
      <w:r w:rsidRPr="00183F94">
        <w:rPr>
          <w:spacing w:val="-7"/>
        </w:rPr>
        <w:t xml:space="preserve"> </w:t>
      </w:r>
      <w:r>
        <w:t>D1.4,</w:t>
      </w:r>
      <w:r w:rsidRPr="00183F94">
        <w:rPr>
          <w:spacing w:val="-6"/>
        </w:rPr>
        <w:t xml:space="preserve"> </w:t>
      </w:r>
      <w:r>
        <w:t>"Structural</w:t>
      </w:r>
      <w:r w:rsidRPr="00183F94">
        <w:rPr>
          <w:spacing w:val="1"/>
        </w:rPr>
        <w:t xml:space="preserve"> </w:t>
      </w:r>
      <w:r>
        <w:t>Welding</w:t>
      </w:r>
      <w:r w:rsidRPr="00183F94">
        <w:rPr>
          <w:spacing w:val="-3"/>
        </w:rPr>
        <w:t xml:space="preserve"> </w:t>
      </w:r>
      <w:r>
        <w:t>Code</w:t>
      </w:r>
      <w:r w:rsidRPr="00183F94">
        <w:rPr>
          <w:spacing w:val="-7"/>
        </w:rPr>
        <w:t xml:space="preserve"> </w:t>
      </w:r>
      <w:r>
        <w:t>-</w:t>
      </w:r>
      <w:r w:rsidRPr="00183F94">
        <w:rPr>
          <w:spacing w:val="-15"/>
        </w:rPr>
        <w:t xml:space="preserve"> </w:t>
      </w:r>
      <w:r>
        <w:t>Reinforcing</w:t>
      </w:r>
      <w:r w:rsidRPr="00183F94">
        <w:rPr>
          <w:spacing w:val="8"/>
        </w:rPr>
        <w:t xml:space="preserve"> </w:t>
      </w:r>
      <w:r>
        <w:t>Steel."</w:t>
      </w:r>
      <w:r w:rsidR="00183F94">
        <w:br/>
      </w:r>
    </w:p>
    <w:p w14:paraId="5FF863FB" w14:textId="68084CEB" w:rsidR="005B2BE2" w:rsidRPr="00183F94" w:rsidRDefault="00001C84" w:rsidP="00183F94">
      <w:pPr>
        <w:pStyle w:val="ListParagraph"/>
        <w:numPr>
          <w:ilvl w:val="2"/>
          <w:numId w:val="6"/>
        </w:numPr>
        <w:tabs>
          <w:tab w:val="left" w:pos="986"/>
          <w:tab w:val="left" w:pos="987"/>
        </w:tabs>
        <w:spacing w:line="235" w:lineRule="auto"/>
        <w:ind w:left="985" w:right="797" w:hanging="577"/>
        <w:rPr>
          <w:sz w:val="27"/>
        </w:rPr>
      </w:pPr>
      <w:r>
        <w:t>Calculated Fire-Test-Response Characteristics: Where indicated, provide architectural precast concrete units whose fire resistance has been calculated according to [ACI 216.1/TMS</w:t>
      </w:r>
      <w:r w:rsidRPr="00183F94">
        <w:rPr>
          <w:spacing w:val="7"/>
        </w:rPr>
        <w:t xml:space="preserve"> </w:t>
      </w:r>
      <w:r>
        <w:t>0216.1,</w:t>
      </w:r>
      <w:r w:rsidRPr="00183F94">
        <w:rPr>
          <w:w w:val="105"/>
        </w:rPr>
        <w:t xml:space="preserve">"Standard Method for </w:t>
      </w:r>
      <w:r w:rsidRPr="00183F94">
        <w:rPr>
          <w:b/>
          <w:w w:val="105"/>
        </w:rPr>
        <w:t xml:space="preserve">Determining Fire </w:t>
      </w:r>
      <w:r w:rsidRPr="00183F94">
        <w:rPr>
          <w:w w:val="105"/>
        </w:rPr>
        <w:t>Resistance of Concrete and Masonry Construction Assemblies,"] [PCI MNL 124, "Design for Fire Resistance of Precast Prestressed Concrete,”] and is acceptable to authorities having jurisdiction.</w:t>
      </w:r>
    </w:p>
    <w:p w14:paraId="5FF863FC" w14:textId="77777777" w:rsidR="005B2BE2" w:rsidRDefault="005B2BE2">
      <w:pPr>
        <w:pStyle w:val="BodyText"/>
        <w:spacing w:before="4"/>
        <w:rPr>
          <w:sz w:val="20"/>
        </w:rPr>
      </w:pPr>
    </w:p>
    <w:p w14:paraId="5FF863FD" w14:textId="1253854F" w:rsidR="005B2BE2" w:rsidRDefault="00001C84" w:rsidP="002F4B85">
      <w:pPr>
        <w:pStyle w:val="ListParagraph"/>
        <w:numPr>
          <w:ilvl w:val="2"/>
          <w:numId w:val="6"/>
        </w:numPr>
        <w:tabs>
          <w:tab w:val="left" w:pos="989"/>
          <w:tab w:val="left" w:pos="990"/>
        </w:tabs>
        <w:ind w:left="1076" w:right="401" w:hanging="669"/>
        <w:rPr>
          <w:color w:val="BF0000"/>
          <w:sz w:val="21"/>
        </w:rPr>
      </w:pPr>
      <w:r>
        <w:rPr>
          <w:color w:val="BF0000"/>
        </w:rPr>
        <w:t xml:space="preserve">Sample Panels: </w:t>
      </w:r>
      <w:r>
        <w:rPr>
          <w:color w:val="D65E5E"/>
        </w:rPr>
        <w:t xml:space="preserve">Approved </w:t>
      </w:r>
      <w:r>
        <w:rPr>
          <w:color w:val="BF0000"/>
        </w:rPr>
        <w:t>12” x 12” material samples,</w:t>
      </w:r>
      <w:r w:rsidR="00851B93">
        <w:rPr>
          <w:color w:val="BF0000"/>
        </w:rPr>
        <w:t xml:space="preserve"> along with a</w:t>
      </w:r>
      <w:r>
        <w:rPr>
          <w:color w:val="BF0000"/>
        </w:rPr>
        <w:t xml:space="preserve"> </w:t>
      </w:r>
      <w:r w:rsidR="00583401">
        <w:rPr>
          <w:color w:val="BF0000"/>
        </w:rPr>
        <w:t>range sample</w:t>
      </w:r>
      <w:r>
        <w:rPr>
          <w:color w:val="BF0000"/>
        </w:rPr>
        <w:t xml:space="preserve"> and approved full</w:t>
      </w:r>
      <w:r>
        <w:rPr>
          <w:color w:val="BF0000"/>
          <w:spacing w:val="1"/>
        </w:rPr>
        <w:t xml:space="preserve"> </w:t>
      </w:r>
      <w:r>
        <w:rPr>
          <w:color w:val="BF0000"/>
        </w:rPr>
        <w:t>size</w:t>
      </w:r>
      <w:r>
        <w:rPr>
          <w:color w:val="BF0000"/>
          <w:spacing w:val="-7"/>
        </w:rPr>
        <w:t xml:space="preserve"> </w:t>
      </w:r>
      <w:r>
        <w:rPr>
          <w:color w:val="BF0000"/>
        </w:rPr>
        <w:t>panels</w:t>
      </w:r>
      <w:r>
        <w:rPr>
          <w:color w:val="BF0000"/>
          <w:spacing w:val="-5"/>
        </w:rPr>
        <w:t xml:space="preserve"> </w:t>
      </w:r>
      <w:r>
        <w:rPr>
          <w:color w:val="BF0000"/>
        </w:rPr>
        <w:t>shall</w:t>
      </w:r>
      <w:r>
        <w:rPr>
          <w:color w:val="BF0000"/>
          <w:spacing w:val="1"/>
        </w:rPr>
        <w:t xml:space="preserve"> </w:t>
      </w:r>
      <w:r>
        <w:rPr>
          <w:color w:val="BF0000"/>
        </w:rPr>
        <w:t>remain</w:t>
      </w:r>
      <w:r>
        <w:rPr>
          <w:color w:val="BF0000"/>
          <w:spacing w:val="4"/>
        </w:rPr>
        <w:t xml:space="preserve"> </w:t>
      </w:r>
      <w:r>
        <w:rPr>
          <w:color w:val="BF0000"/>
        </w:rPr>
        <w:t>at</w:t>
      </w:r>
      <w:r>
        <w:rPr>
          <w:color w:val="BF0000"/>
          <w:spacing w:val="-6"/>
        </w:rPr>
        <w:t xml:space="preserve"> </w:t>
      </w:r>
      <w:r>
        <w:rPr>
          <w:color w:val="D65E5E"/>
        </w:rPr>
        <w:t>the</w:t>
      </w:r>
      <w:r>
        <w:rPr>
          <w:color w:val="D65E5E"/>
          <w:spacing w:val="-10"/>
        </w:rPr>
        <w:t xml:space="preserve"> </w:t>
      </w:r>
      <w:r>
        <w:rPr>
          <w:color w:val="BF0000"/>
        </w:rPr>
        <w:t>precast</w:t>
      </w:r>
      <w:r>
        <w:rPr>
          <w:color w:val="BF0000"/>
          <w:spacing w:val="-1"/>
        </w:rPr>
        <w:t xml:space="preserve"> </w:t>
      </w:r>
      <w:r>
        <w:rPr>
          <w:color w:val="BF0000"/>
        </w:rPr>
        <w:t>plant</w:t>
      </w:r>
      <w:r>
        <w:rPr>
          <w:color w:val="BF0000"/>
          <w:spacing w:val="-5"/>
        </w:rPr>
        <w:t xml:space="preserve"> </w:t>
      </w:r>
      <w:r>
        <w:rPr>
          <w:color w:val="BF0000"/>
        </w:rPr>
        <w:t>facility</w:t>
      </w:r>
      <w:r>
        <w:rPr>
          <w:color w:val="BF0000"/>
          <w:spacing w:val="-5"/>
        </w:rPr>
        <w:t xml:space="preserve"> </w:t>
      </w:r>
      <w:r>
        <w:rPr>
          <w:color w:val="BF0000"/>
        </w:rPr>
        <w:t>for</w:t>
      </w:r>
      <w:r>
        <w:rPr>
          <w:color w:val="BF0000"/>
          <w:spacing w:val="-9"/>
        </w:rPr>
        <w:t xml:space="preserve"> </w:t>
      </w:r>
      <w:r>
        <w:rPr>
          <w:color w:val="BF0000"/>
        </w:rPr>
        <w:t>reference</w:t>
      </w:r>
      <w:r>
        <w:rPr>
          <w:color w:val="BF0000"/>
          <w:spacing w:val="-1"/>
        </w:rPr>
        <w:t xml:space="preserve"> </w:t>
      </w:r>
      <w:r>
        <w:rPr>
          <w:color w:val="BF0000"/>
        </w:rPr>
        <w:t>in</w:t>
      </w:r>
      <w:r>
        <w:rPr>
          <w:color w:val="BF0000"/>
          <w:spacing w:val="-4"/>
        </w:rPr>
        <w:t xml:space="preserve"> </w:t>
      </w:r>
      <w:r>
        <w:rPr>
          <w:color w:val="BF0000"/>
        </w:rPr>
        <w:t>approving</w:t>
      </w:r>
      <w:r>
        <w:rPr>
          <w:color w:val="BF0000"/>
          <w:spacing w:val="-1"/>
        </w:rPr>
        <w:t xml:space="preserve"> </w:t>
      </w:r>
      <w:r>
        <w:rPr>
          <w:color w:val="BF0000"/>
        </w:rPr>
        <w:t>color,</w:t>
      </w:r>
      <w:r>
        <w:rPr>
          <w:color w:val="BF0000"/>
          <w:spacing w:val="-2"/>
        </w:rPr>
        <w:t xml:space="preserve"> </w:t>
      </w:r>
      <w:r w:rsidR="00CE4C81">
        <w:rPr>
          <w:color w:val="BF0000"/>
        </w:rPr>
        <w:t>finish,</w:t>
      </w:r>
      <w:r>
        <w:rPr>
          <w:color w:val="BF0000"/>
        </w:rPr>
        <w:t xml:space="preserve"> and quality </w:t>
      </w:r>
      <w:r>
        <w:rPr>
          <w:color w:val="D86666"/>
        </w:rPr>
        <w:t xml:space="preserve">of </w:t>
      </w:r>
      <w:r>
        <w:rPr>
          <w:color w:val="BF0000"/>
        </w:rPr>
        <w:t xml:space="preserve">workmanship </w:t>
      </w:r>
      <w:r>
        <w:rPr>
          <w:color w:val="C10505"/>
        </w:rPr>
        <w:t xml:space="preserve">during </w:t>
      </w:r>
      <w:r>
        <w:rPr>
          <w:color w:val="BF0000"/>
        </w:rPr>
        <w:t>production</w:t>
      </w:r>
      <w:r>
        <w:rPr>
          <w:color w:val="BF0000"/>
          <w:spacing w:val="18"/>
        </w:rPr>
        <w:t xml:space="preserve"> </w:t>
      </w:r>
      <w:r>
        <w:rPr>
          <w:color w:val="BF0000"/>
        </w:rPr>
        <w:t>casting.</w:t>
      </w:r>
    </w:p>
    <w:p w14:paraId="5FF863FE" w14:textId="77777777" w:rsidR="005B2BE2" w:rsidRDefault="005B2BE2">
      <w:pPr>
        <w:pStyle w:val="BodyText"/>
        <w:spacing w:before="2"/>
        <w:rPr>
          <w:sz w:val="24"/>
        </w:rPr>
      </w:pPr>
    </w:p>
    <w:p w14:paraId="5FF863FF" w14:textId="2EDD2CC1" w:rsidR="005B2BE2" w:rsidRDefault="00001C84">
      <w:pPr>
        <w:spacing w:line="252" w:lineRule="auto"/>
        <w:ind w:left="1077" w:right="207" w:hanging="92"/>
        <w:jc w:val="both"/>
        <w:rPr>
          <w:sz w:val="21"/>
        </w:rPr>
      </w:pPr>
      <w:r>
        <w:rPr>
          <w:noProof/>
        </w:rPr>
        <w:drawing>
          <wp:anchor distT="0" distB="0" distL="0" distR="0" simplePos="0" relativeHeight="251657728" behindDoc="0" locked="0" layoutInCell="1" allowOverlap="1" wp14:anchorId="5FF865DB" wp14:editId="5FF865DC">
            <wp:simplePos x="0" y="0"/>
            <wp:positionH relativeFrom="page">
              <wp:posOffset>1100327</wp:posOffset>
            </wp:positionH>
            <wp:positionV relativeFrom="paragraph">
              <wp:posOffset>72678</wp:posOffset>
            </wp:positionV>
            <wp:extent cx="73152" cy="944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3152" cy="94488"/>
                    </a:xfrm>
                    <a:prstGeom prst="rect">
                      <a:avLst/>
                    </a:prstGeom>
                  </pic:spPr>
                </pic:pic>
              </a:graphicData>
            </a:graphic>
          </wp:anchor>
        </w:drawing>
      </w:r>
      <w:r>
        <w:rPr>
          <w:color w:val="BF0000"/>
          <w:w w:val="105"/>
          <w:sz w:val="21"/>
        </w:rPr>
        <w:t>Mockups:</w:t>
      </w:r>
      <w:r>
        <w:rPr>
          <w:color w:val="BF0000"/>
          <w:spacing w:val="-1"/>
          <w:w w:val="105"/>
          <w:sz w:val="21"/>
        </w:rPr>
        <w:t xml:space="preserve"> </w:t>
      </w:r>
      <w:r>
        <w:rPr>
          <w:color w:val="BF0000"/>
          <w:w w:val="105"/>
          <w:sz w:val="21"/>
        </w:rPr>
        <w:t>After</w:t>
      </w:r>
      <w:r>
        <w:rPr>
          <w:color w:val="BF0000"/>
          <w:spacing w:val="-12"/>
          <w:w w:val="105"/>
          <w:sz w:val="21"/>
        </w:rPr>
        <w:t xml:space="preserve"> </w:t>
      </w:r>
      <w:r>
        <w:rPr>
          <w:color w:val="BF0000"/>
          <w:w w:val="105"/>
          <w:sz w:val="21"/>
        </w:rPr>
        <w:t>range</w:t>
      </w:r>
      <w:r>
        <w:rPr>
          <w:color w:val="BF0000"/>
          <w:spacing w:val="-11"/>
          <w:w w:val="105"/>
          <w:sz w:val="21"/>
        </w:rPr>
        <w:t xml:space="preserve"> </w:t>
      </w:r>
      <w:r>
        <w:rPr>
          <w:color w:val="BF0000"/>
          <w:w w:val="105"/>
          <w:sz w:val="21"/>
        </w:rPr>
        <w:t>sample</w:t>
      </w:r>
      <w:r>
        <w:rPr>
          <w:color w:val="BF0000"/>
          <w:spacing w:val="-11"/>
          <w:w w:val="105"/>
          <w:sz w:val="21"/>
        </w:rPr>
        <w:t xml:space="preserve"> </w:t>
      </w:r>
      <w:r>
        <w:rPr>
          <w:color w:val="BF0000"/>
          <w:w w:val="105"/>
          <w:sz w:val="21"/>
        </w:rPr>
        <w:t>approval,</w:t>
      </w:r>
      <w:r>
        <w:rPr>
          <w:color w:val="BF0000"/>
          <w:spacing w:val="-2"/>
          <w:w w:val="105"/>
          <w:sz w:val="21"/>
        </w:rPr>
        <w:t xml:space="preserve"> </w:t>
      </w:r>
      <w:r>
        <w:rPr>
          <w:color w:val="BF0000"/>
          <w:w w:val="105"/>
          <w:sz w:val="21"/>
        </w:rPr>
        <w:t>but</w:t>
      </w:r>
      <w:r>
        <w:rPr>
          <w:color w:val="BF0000"/>
          <w:spacing w:val="-13"/>
          <w:w w:val="105"/>
          <w:sz w:val="21"/>
        </w:rPr>
        <w:t xml:space="preserve"> </w:t>
      </w:r>
      <w:r>
        <w:rPr>
          <w:color w:val="D65E5E"/>
          <w:w w:val="105"/>
          <w:sz w:val="21"/>
        </w:rPr>
        <w:t>before</w:t>
      </w:r>
      <w:r>
        <w:rPr>
          <w:color w:val="D65E5E"/>
          <w:spacing w:val="-11"/>
          <w:w w:val="105"/>
          <w:sz w:val="21"/>
        </w:rPr>
        <w:t xml:space="preserve"> </w:t>
      </w:r>
      <w:r>
        <w:rPr>
          <w:color w:val="BF0000"/>
          <w:w w:val="105"/>
          <w:sz w:val="21"/>
        </w:rPr>
        <w:t>precast</w:t>
      </w:r>
      <w:r>
        <w:rPr>
          <w:color w:val="BF0000"/>
          <w:spacing w:val="-10"/>
          <w:w w:val="105"/>
          <w:sz w:val="21"/>
        </w:rPr>
        <w:t xml:space="preserve"> </w:t>
      </w:r>
      <w:r>
        <w:rPr>
          <w:color w:val="BF0000"/>
          <w:w w:val="105"/>
          <w:sz w:val="21"/>
        </w:rPr>
        <w:t>production;</w:t>
      </w:r>
      <w:r>
        <w:rPr>
          <w:color w:val="BF0000"/>
          <w:spacing w:val="-4"/>
          <w:w w:val="105"/>
          <w:sz w:val="21"/>
        </w:rPr>
        <w:t xml:space="preserve"> </w:t>
      </w:r>
      <w:r>
        <w:rPr>
          <w:color w:val="BF0000"/>
          <w:w w:val="105"/>
          <w:sz w:val="21"/>
        </w:rPr>
        <w:t>when</w:t>
      </w:r>
      <w:r>
        <w:rPr>
          <w:color w:val="BF0000"/>
          <w:spacing w:val="-4"/>
          <w:w w:val="105"/>
          <w:sz w:val="21"/>
        </w:rPr>
        <w:t xml:space="preserve"> </w:t>
      </w:r>
      <w:r>
        <w:rPr>
          <w:color w:val="BF0000"/>
          <w:w w:val="105"/>
          <w:sz w:val="21"/>
        </w:rPr>
        <w:t>required</w:t>
      </w:r>
      <w:r>
        <w:rPr>
          <w:color w:val="BF0000"/>
          <w:spacing w:val="-5"/>
          <w:w w:val="105"/>
          <w:sz w:val="21"/>
        </w:rPr>
        <w:t xml:space="preserve"> </w:t>
      </w:r>
      <w:r>
        <w:rPr>
          <w:color w:val="BF0000"/>
          <w:w w:val="105"/>
          <w:sz w:val="21"/>
        </w:rPr>
        <w:t>by</w:t>
      </w:r>
      <w:r>
        <w:rPr>
          <w:color w:val="BF0000"/>
          <w:spacing w:val="-10"/>
          <w:w w:val="105"/>
          <w:sz w:val="21"/>
        </w:rPr>
        <w:t xml:space="preserve"> </w:t>
      </w:r>
      <w:r>
        <w:rPr>
          <w:color w:val="BF0000"/>
          <w:w w:val="105"/>
          <w:sz w:val="21"/>
        </w:rPr>
        <w:t>contract; construct</w:t>
      </w:r>
      <w:r>
        <w:rPr>
          <w:color w:val="BF0000"/>
          <w:spacing w:val="-6"/>
          <w:w w:val="105"/>
          <w:sz w:val="21"/>
        </w:rPr>
        <w:t xml:space="preserve"> </w:t>
      </w:r>
      <w:r>
        <w:rPr>
          <w:color w:val="BF0000"/>
          <w:w w:val="105"/>
          <w:sz w:val="21"/>
        </w:rPr>
        <w:t>a</w:t>
      </w:r>
      <w:r>
        <w:rPr>
          <w:color w:val="BF0000"/>
          <w:spacing w:val="-10"/>
          <w:w w:val="105"/>
          <w:sz w:val="21"/>
        </w:rPr>
        <w:t xml:space="preserve"> </w:t>
      </w:r>
      <w:r>
        <w:rPr>
          <w:color w:val="BF0000"/>
          <w:w w:val="105"/>
          <w:sz w:val="21"/>
        </w:rPr>
        <w:t>full—sized</w:t>
      </w:r>
      <w:r>
        <w:rPr>
          <w:color w:val="BF0000"/>
          <w:spacing w:val="-10"/>
          <w:w w:val="105"/>
          <w:sz w:val="21"/>
        </w:rPr>
        <w:t xml:space="preserve"> </w:t>
      </w:r>
      <w:r>
        <w:rPr>
          <w:color w:val="BF0000"/>
          <w:w w:val="105"/>
          <w:sz w:val="21"/>
        </w:rPr>
        <w:t>mockup</w:t>
      </w:r>
      <w:r>
        <w:rPr>
          <w:color w:val="BF0000"/>
          <w:spacing w:val="-2"/>
          <w:w w:val="105"/>
          <w:sz w:val="21"/>
        </w:rPr>
        <w:t xml:space="preserve"> </w:t>
      </w:r>
      <w:r>
        <w:rPr>
          <w:color w:val="C30F0F"/>
          <w:w w:val="105"/>
          <w:sz w:val="21"/>
        </w:rPr>
        <w:t>as</w:t>
      </w:r>
      <w:r>
        <w:rPr>
          <w:color w:val="C30F0F"/>
          <w:spacing w:val="-11"/>
          <w:w w:val="105"/>
          <w:sz w:val="21"/>
        </w:rPr>
        <w:t xml:space="preserve"> </w:t>
      </w:r>
      <w:r>
        <w:rPr>
          <w:color w:val="D14B4B"/>
          <w:w w:val="105"/>
          <w:sz w:val="21"/>
        </w:rPr>
        <w:t>outlined</w:t>
      </w:r>
      <w:r>
        <w:rPr>
          <w:color w:val="D14B4B"/>
          <w:spacing w:val="-3"/>
          <w:w w:val="105"/>
          <w:sz w:val="21"/>
        </w:rPr>
        <w:t xml:space="preserve"> </w:t>
      </w:r>
      <w:r>
        <w:rPr>
          <w:color w:val="BF0000"/>
          <w:w w:val="105"/>
          <w:sz w:val="21"/>
        </w:rPr>
        <w:t>in</w:t>
      </w:r>
      <w:r>
        <w:rPr>
          <w:color w:val="BF0000"/>
          <w:spacing w:val="-12"/>
          <w:w w:val="105"/>
          <w:sz w:val="21"/>
        </w:rPr>
        <w:t xml:space="preserve"> </w:t>
      </w:r>
      <w:r>
        <w:rPr>
          <w:color w:val="D65E5E"/>
          <w:w w:val="105"/>
          <w:sz w:val="21"/>
        </w:rPr>
        <w:t>the</w:t>
      </w:r>
      <w:r>
        <w:rPr>
          <w:color w:val="D65E5E"/>
          <w:spacing w:val="-11"/>
          <w:w w:val="105"/>
          <w:sz w:val="21"/>
        </w:rPr>
        <w:t xml:space="preserve"> </w:t>
      </w:r>
      <w:r>
        <w:rPr>
          <w:color w:val="BF0000"/>
          <w:w w:val="105"/>
          <w:sz w:val="21"/>
        </w:rPr>
        <w:t>contract</w:t>
      </w:r>
      <w:r>
        <w:rPr>
          <w:color w:val="BF0000"/>
          <w:spacing w:val="-5"/>
          <w:w w:val="105"/>
          <w:sz w:val="21"/>
        </w:rPr>
        <w:t xml:space="preserve"> </w:t>
      </w:r>
      <w:r>
        <w:rPr>
          <w:color w:val="BF0000"/>
          <w:w w:val="105"/>
          <w:sz w:val="21"/>
        </w:rPr>
        <w:t>drawings.</w:t>
      </w:r>
      <w:r>
        <w:rPr>
          <w:color w:val="BF0000"/>
          <w:spacing w:val="42"/>
          <w:w w:val="105"/>
          <w:sz w:val="21"/>
        </w:rPr>
        <w:t xml:space="preserve"> </w:t>
      </w:r>
      <w:r>
        <w:rPr>
          <w:color w:val="BF0000"/>
          <w:w w:val="105"/>
          <w:sz w:val="21"/>
        </w:rPr>
        <w:t>Obtain</w:t>
      </w:r>
      <w:r>
        <w:rPr>
          <w:color w:val="BF0000"/>
          <w:spacing w:val="-7"/>
          <w:w w:val="105"/>
          <w:sz w:val="21"/>
        </w:rPr>
        <w:t xml:space="preserve"> </w:t>
      </w:r>
      <w:r>
        <w:rPr>
          <w:color w:val="BF0000"/>
          <w:w w:val="105"/>
          <w:sz w:val="21"/>
        </w:rPr>
        <w:t>approval</w:t>
      </w:r>
      <w:r>
        <w:rPr>
          <w:color w:val="BF0000"/>
          <w:spacing w:val="-4"/>
          <w:w w:val="105"/>
          <w:sz w:val="21"/>
        </w:rPr>
        <w:t xml:space="preserve"> </w:t>
      </w:r>
      <w:r>
        <w:rPr>
          <w:color w:val="C61C1C"/>
          <w:w w:val="105"/>
          <w:sz w:val="21"/>
        </w:rPr>
        <w:t>of</w:t>
      </w:r>
      <w:r>
        <w:rPr>
          <w:color w:val="C61C1C"/>
          <w:spacing w:val="-12"/>
          <w:w w:val="105"/>
          <w:sz w:val="21"/>
        </w:rPr>
        <w:t xml:space="preserve"> </w:t>
      </w:r>
      <w:r>
        <w:rPr>
          <w:color w:val="BF0000"/>
          <w:w w:val="105"/>
          <w:sz w:val="21"/>
        </w:rPr>
        <w:t xml:space="preserve">mockup shop </w:t>
      </w:r>
      <w:r>
        <w:rPr>
          <w:color w:val="C10A0A"/>
          <w:w w:val="105"/>
          <w:sz w:val="21"/>
        </w:rPr>
        <w:t xml:space="preserve">drawings </w:t>
      </w:r>
      <w:r>
        <w:rPr>
          <w:color w:val="D34F4F"/>
          <w:w w:val="105"/>
          <w:sz w:val="21"/>
        </w:rPr>
        <w:t xml:space="preserve">by </w:t>
      </w:r>
      <w:r>
        <w:rPr>
          <w:color w:val="BF0000"/>
          <w:w w:val="105"/>
          <w:sz w:val="21"/>
        </w:rPr>
        <w:t xml:space="preserve">all trades. Install at </w:t>
      </w:r>
      <w:r>
        <w:rPr>
          <w:color w:val="C61F1F"/>
          <w:w w:val="105"/>
          <w:sz w:val="21"/>
        </w:rPr>
        <w:t xml:space="preserve">the </w:t>
      </w:r>
      <w:r>
        <w:rPr>
          <w:color w:val="BF0000"/>
          <w:w w:val="105"/>
          <w:sz w:val="21"/>
        </w:rPr>
        <w:t xml:space="preserve">precast plant </w:t>
      </w:r>
      <w:r>
        <w:rPr>
          <w:color w:val="BF0303"/>
          <w:w w:val="105"/>
          <w:sz w:val="21"/>
        </w:rPr>
        <w:t xml:space="preserve">or </w:t>
      </w:r>
      <w:r>
        <w:rPr>
          <w:color w:val="C31313"/>
          <w:w w:val="105"/>
          <w:sz w:val="21"/>
        </w:rPr>
        <w:t xml:space="preserve">on </w:t>
      </w:r>
      <w:r>
        <w:rPr>
          <w:color w:val="BF0000"/>
          <w:w w:val="105"/>
          <w:sz w:val="21"/>
        </w:rPr>
        <w:t xml:space="preserve">site </w:t>
      </w:r>
      <w:r>
        <w:rPr>
          <w:color w:val="C30F0F"/>
          <w:w w:val="105"/>
          <w:sz w:val="21"/>
        </w:rPr>
        <w:t xml:space="preserve">as </w:t>
      </w:r>
      <w:r>
        <w:rPr>
          <w:color w:val="C10A0A"/>
          <w:w w:val="105"/>
          <w:sz w:val="21"/>
        </w:rPr>
        <w:t xml:space="preserve">directed </w:t>
      </w:r>
      <w:r>
        <w:rPr>
          <w:color w:val="BF0000"/>
          <w:w w:val="105"/>
          <w:sz w:val="21"/>
        </w:rPr>
        <w:t xml:space="preserve">by </w:t>
      </w:r>
      <w:r>
        <w:rPr>
          <w:color w:val="D65E5E"/>
          <w:w w:val="105"/>
          <w:sz w:val="21"/>
        </w:rPr>
        <w:t xml:space="preserve">the </w:t>
      </w:r>
      <w:r>
        <w:rPr>
          <w:color w:val="C30F0F"/>
          <w:w w:val="105"/>
          <w:sz w:val="21"/>
        </w:rPr>
        <w:t xml:space="preserve">architect </w:t>
      </w:r>
      <w:r>
        <w:rPr>
          <w:color w:val="C61F1F"/>
          <w:w w:val="105"/>
          <w:sz w:val="21"/>
        </w:rPr>
        <w:t xml:space="preserve">to </w:t>
      </w:r>
      <w:r>
        <w:rPr>
          <w:color w:val="BF0000"/>
          <w:w w:val="105"/>
          <w:sz w:val="21"/>
        </w:rPr>
        <w:t xml:space="preserve">verify all selections and compatibility </w:t>
      </w:r>
      <w:r>
        <w:rPr>
          <w:color w:val="CF3F3F"/>
          <w:w w:val="105"/>
          <w:sz w:val="21"/>
        </w:rPr>
        <w:t xml:space="preserve">of </w:t>
      </w:r>
      <w:r>
        <w:rPr>
          <w:color w:val="BF0000"/>
          <w:w w:val="105"/>
          <w:sz w:val="21"/>
        </w:rPr>
        <w:t xml:space="preserve">architectural materials made under various sample submittals including precast, windows </w:t>
      </w:r>
      <w:r>
        <w:rPr>
          <w:color w:val="C30F0F"/>
          <w:w w:val="105"/>
          <w:sz w:val="21"/>
        </w:rPr>
        <w:t xml:space="preserve">and </w:t>
      </w:r>
      <w:r>
        <w:rPr>
          <w:color w:val="BF0000"/>
          <w:w w:val="105"/>
          <w:sz w:val="21"/>
        </w:rPr>
        <w:t xml:space="preserve">caulking, </w:t>
      </w:r>
      <w:r>
        <w:rPr>
          <w:color w:val="CF3F3F"/>
          <w:w w:val="105"/>
          <w:sz w:val="21"/>
        </w:rPr>
        <w:t xml:space="preserve">to </w:t>
      </w:r>
      <w:r>
        <w:rPr>
          <w:color w:val="C41616"/>
          <w:w w:val="105"/>
          <w:sz w:val="21"/>
        </w:rPr>
        <w:t xml:space="preserve">demonstrate </w:t>
      </w:r>
      <w:r>
        <w:rPr>
          <w:color w:val="BF0000"/>
          <w:w w:val="105"/>
          <w:sz w:val="21"/>
        </w:rPr>
        <w:t xml:space="preserve">aesthetic effects </w:t>
      </w:r>
      <w:r>
        <w:rPr>
          <w:color w:val="C30F0F"/>
          <w:w w:val="105"/>
          <w:sz w:val="21"/>
        </w:rPr>
        <w:t xml:space="preserve">and </w:t>
      </w:r>
      <w:r>
        <w:rPr>
          <w:color w:val="BF0000"/>
          <w:w w:val="105"/>
          <w:sz w:val="21"/>
        </w:rPr>
        <w:t xml:space="preserve">set quality standards for materials and installation execution. Approval </w:t>
      </w:r>
      <w:r>
        <w:rPr>
          <w:color w:val="C30F0F"/>
          <w:w w:val="105"/>
          <w:sz w:val="21"/>
        </w:rPr>
        <w:t xml:space="preserve">of </w:t>
      </w:r>
      <w:r>
        <w:rPr>
          <w:color w:val="BF0000"/>
          <w:w w:val="105"/>
          <w:sz w:val="21"/>
        </w:rPr>
        <w:t>mockups does not constitut</w:t>
      </w:r>
      <w:r w:rsidR="001F2642">
        <w:rPr>
          <w:color w:val="BF0000"/>
          <w:w w:val="105"/>
          <w:sz w:val="21"/>
        </w:rPr>
        <w:t>e</w:t>
      </w:r>
      <w:r>
        <w:rPr>
          <w:color w:val="BF0000"/>
          <w:w w:val="105"/>
          <w:sz w:val="21"/>
        </w:rPr>
        <w:t xml:space="preserve"> approval </w:t>
      </w:r>
      <w:r>
        <w:rPr>
          <w:color w:val="D86666"/>
          <w:w w:val="105"/>
          <w:sz w:val="21"/>
        </w:rPr>
        <w:t xml:space="preserve">of </w:t>
      </w:r>
      <w:r>
        <w:rPr>
          <w:color w:val="CF3F3F"/>
          <w:w w:val="105"/>
          <w:sz w:val="21"/>
        </w:rPr>
        <w:t>d</w:t>
      </w:r>
      <w:r w:rsidR="001F2642">
        <w:rPr>
          <w:color w:val="CF3F3F"/>
          <w:w w:val="105"/>
          <w:sz w:val="21"/>
        </w:rPr>
        <w:t>e</w:t>
      </w:r>
      <w:r>
        <w:rPr>
          <w:color w:val="CF3F3F"/>
          <w:w w:val="105"/>
          <w:sz w:val="21"/>
        </w:rPr>
        <w:t xml:space="preserve">viations </w:t>
      </w:r>
      <w:r>
        <w:rPr>
          <w:color w:val="BF0000"/>
          <w:w w:val="105"/>
          <w:sz w:val="21"/>
        </w:rPr>
        <w:t>from th</w:t>
      </w:r>
      <w:r w:rsidR="000D1585">
        <w:rPr>
          <w:color w:val="BF0000"/>
          <w:w w:val="105"/>
          <w:sz w:val="21"/>
        </w:rPr>
        <w:t>e</w:t>
      </w:r>
      <w:r>
        <w:rPr>
          <w:color w:val="BF0000"/>
          <w:w w:val="105"/>
          <w:sz w:val="21"/>
        </w:rPr>
        <w:t xml:space="preserve"> </w:t>
      </w:r>
      <w:r>
        <w:rPr>
          <w:color w:val="CF3F3F"/>
          <w:w w:val="105"/>
          <w:sz w:val="21"/>
        </w:rPr>
        <w:t xml:space="preserve">Contract </w:t>
      </w:r>
      <w:r w:rsidR="000A009F">
        <w:rPr>
          <w:color w:val="BF0000"/>
          <w:w w:val="105"/>
          <w:sz w:val="21"/>
        </w:rPr>
        <w:t>Documents</w:t>
      </w:r>
      <w:r>
        <w:rPr>
          <w:color w:val="BF0000"/>
          <w:w w:val="105"/>
          <w:sz w:val="21"/>
        </w:rPr>
        <w:t xml:space="preserve"> </w:t>
      </w:r>
      <w:r w:rsidR="000A009F">
        <w:rPr>
          <w:color w:val="CF3F3F"/>
          <w:w w:val="105"/>
          <w:sz w:val="21"/>
        </w:rPr>
        <w:t>unless</w:t>
      </w:r>
      <w:r>
        <w:rPr>
          <w:color w:val="CF3F3F"/>
          <w:w w:val="105"/>
          <w:sz w:val="21"/>
        </w:rPr>
        <w:t xml:space="preserve"> </w:t>
      </w:r>
      <w:r>
        <w:rPr>
          <w:color w:val="BF0000"/>
          <w:w w:val="105"/>
          <w:sz w:val="21"/>
        </w:rPr>
        <w:t xml:space="preserve">such </w:t>
      </w:r>
      <w:r w:rsidR="000A009F">
        <w:rPr>
          <w:color w:val="C10A0A"/>
          <w:w w:val="105"/>
          <w:sz w:val="21"/>
        </w:rPr>
        <w:t>deviations</w:t>
      </w:r>
      <w:r>
        <w:rPr>
          <w:color w:val="C10A0A"/>
          <w:w w:val="105"/>
          <w:sz w:val="21"/>
        </w:rPr>
        <w:t xml:space="preserve"> </w:t>
      </w:r>
      <w:r>
        <w:rPr>
          <w:color w:val="BF0000"/>
          <w:w w:val="105"/>
          <w:sz w:val="21"/>
        </w:rPr>
        <w:t>ar</w:t>
      </w:r>
      <w:r w:rsidR="0023365A">
        <w:rPr>
          <w:color w:val="BF0000"/>
          <w:w w:val="105"/>
          <w:sz w:val="21"/>
        </w:rPr>
        <w:t>e</w:t>
      </w:r>
      <w:r>
        <w:rPr>
          <w:color w:val="BF0000"/>
          <w:w w:val="105"/>
          <w:sz w:val="21"/>
        </w:rPr>
        <w:t xml:space="preserve"> specifically </w:t>
      </w:r>
      <w:r>
        <w:rPr>
          <w:color w:val="C61F1F"/>
          <w:w w:val="105"/>
          <w:sz w:val="21"/>
        </w:rPr>
        <w:t xml:space="preserve">approved </w:t>
      </w:r>
      <w:r>
        <w:rPr>
          <w:color w:val="BF0000"/>
          <w:w w:val="105"/>
          <w:sz w:val="21"/>
        </w:rPr>
        <w:t xml:space="preserve">by </w:t>
      </w:r>
      <w:r w:rsidR="00253C3F">
        <w:rPr>
          <w:color w:val="BF0000"/>
          <w:w w:val="105"/>
          <w:sz w:val="21"/>
        </w:rPr>
        <w:t xml:space="preserve">the </w:t>
      </w:r>
      <w:r>
        <w:rPr>
          <w:color w:val="BF0000"/>
          <w:w w:val="105"/>
          <w:sz w:val="21"/>
        </w:rPr>
        <w:t>Architect in</w:t>
      </w:r>
      <w:r>
        <w:rPr>
          <w:color w:val="BF0000"/>
          <w:spacing w:val="-37"/>
          <w:w w:val="105"/>
          <w:sz w:val="21"/>
        </w:rPr>
        <w:t xml:space="preserve"> </w:t>
      </w:r>
      <w:r>
        <w:rPr>
          <w:color w:val="BF0000"/>
          <w:w w:val="105"/>
          <w:sz w:val="21"/>
        </w:rPr>
        <w:t>writing.</w:t>
      </w:r>
    </w:p>
    <w:p w14:paraId="5FF86400" w14:textId="77777777" w:rsidR="005B2BE2" w:rsidRDefault="005B2BE2">
      <w:pPr>
        <w:pStyle w:val="BodyText"/>
        <w:spacing w:before="9"/>
        <w:rPr>
          <w:sz w:val="17"/>
        </w:rPr>
      </w:pPr>
    </w:p>
    <w:p w14:paraId="5FF86401" w14:textId="3EA0AE3D" w:rsidR="005B2BE2" w:rsidRDefault="00001C84">
      <w:pPr>
        <w:pStyle w:val="ListParagraph"/>
        <w:numPr>
          <w:ilvl w:val="0"/>
          <w:numId w:val="5"/>
        </w:numPr>
        <w:tabs>
          <w:tab w:val="left" w:pos="985"/>
          <w:tab w:val="left" w:pos="986"/>
        </w:tabs>
        <w:spacing w:line="235" w:lineRule="auto"/>
        <w:ind w:right="558" w:hanging="578"/>
        <w:rPr>
          <w:sz w:val="26"/>
        </w:rPr>
      </w:pPr>
      <w:r>
        <w:t>Preconstruction</w:t>
      </w:r>
      <w:r>
        <w:rPr>
          <w:spacing w:val="-13"/>
        </w:rPr>
        <w:t xml:space="preserve"> </w:t>
      </w:r>
      <w:r>
        <w:t>Testing</w:t>
      </w:r>
      <w:r>
        <w:rPr>
          <w:spacing w:val="-3"/>
        </w:rPr>
        <w:t xml:space="preserve"> </w:t>
      </w:r>
      <w:r>
        <w:t>Mockup:</w:t>
      </w:r>
      <w:r>
        <w:rPr>
          <w:spacing w:val="-1"/>
        </w:rPr>
        <w:t xml:space="preserve"> </w:t>
      </w:r>
      <w:r>
        <w:t>Provide</w:t>
      </w:r>
      <w:r>
        <w:rPr>
          <w:spacing w:val="-4"/>
        </w:rPr>
        <w:t xml:space="preserve"> </w:t>
      </w:r>
      <w:r>
        <w:t>a</w:t>
      </w:r>
      <w:r>
        <w:rPr>
          <w:spacing w:val="-13"/>
        </w:rPr>
        <w:t xml:space="preserve"> </w:t>
      </w:r>
      <w:r>
        <w:t>full-size</w:t>
      </w:r>
      <w:r>
        <w:rPr>
          <w:spacing w:val="-4"/>
        </w:rPr>
        <w:t xml:space="preserve"> </w:t>
      </w:r>
      <w:r>
        <w:t>mockup</w:t>
      </w:r>
      <w:r>
        <w:rPr>
          <w:spacing w:val="-4"/>
        </w:rPr>
        <w:t xml:space="preserve"> </w:t>
      </w:r>
      <w:r>
        <w:t>of</w:t>
      </w:r>
      <w:r>
        <w:rPr>
          <w:spacing w:val="-12"/>
        </w:rPr>
        <w:t xml:space="preserve"> </w:t>
      </w:r>
      <w:r>
        <w:t>architectural</w:t>
      </w:r>
      <w:r>
        <w:rPr>
          <w:spacing w:val="6"/>
        </w:rPr>
        <w:t xml:space="preserve"> </w:t>
      </w:r>
      <w:r>
        <w:t>precast</w:t>
      </w:r>
      <w:r>
        <w:rPr>
          <w:spacing w:val="-9"/>
        </w:rPr>
        <w:t xml:space="preserve"> </w:t>
      </w:r>
      <w:r>
        <w:t xml:space="preserve">concrete indicated on Drawings for preconstruction testing. Refer to Division [011] [088] &lt; Insert </w:t>
      </w:r>
      <w:r>
        <w:rPr>
          <w:b/>
        </w:rPr>
        <w:t>Division</w:t>
      </w:r>
      <w:r>
        <w:rPr>
          <w:b/>
          <w:spacing w:val="-8"/>
        </w:rPr>
        <w:t xml:space="preserve"> </w:t>
      </w:r>
      <w:r>
        <w:rPr>
          <w:b/>
        </w:rPr>
        <w:t>number&gt;</w:t>
      </w:r>
      <w:r>
        <w:rPr>
          <w:b/>
          <w:spacing w:val="-8"/>
        </w:rPr>
        <w:t xml:space="preserve"> </w:t>
      </w:r>
      <w:r>
        <w:t>Section</w:t>
      </w:r>
      <w:r>
        <w:rPr>
          <w:spacing w:val="-16"/>
        </w:rPr>
        <w:t xml:space="preserve"> </w:t>
      </w:r>
      <w:r>
        <w:rPr>
          <w:b/>
        </w:rPr>
        <w:t>"&lt;Insert</w:t>
      </w:r>
      <w:r>
        <w:rPr>
          <w:b/>
          <w:spacing w:val="-11"/>
        </w:rPr>
        <w:t xml:space="preserve"> </w:t>
      </w:r>
      <w:r>
        <w:rPr>
          <w:b/>
        </w:rPr>
        <w:t>Section</w:t>
      </w:r>
      <w:r>
        <w:rPr>
          <w:b/>
          <w:spacing w:val="-7"/>
        </w:rPr>
        <w:t xml:space="preserve"> </w:t>
      </w:r>
      <w:r>
        <w:rPr>
          <w:b/>
        </w:rPr>
        <w:t>title</w:t>
      </w:r>
      <w:r w:rsidR="00D35535">
        <w:rPr>
          <w:b/>
        </w:rPr>
        <w:t>&gt;</w:t>
      </w:r>
      <w:r>
        <w:rPr>
          <w:b/>
        </w:rPr>
        <w:t>”</w:t>
      </w:r>
      <w:r>
        <w:rPr>
          <w:b/>
          <w:spacing w:val="-13"/>
        </w:rPr>
        <w:t xml:space="preserve"> </w:t>
      </w:r>
      <w:r>
        <w:t>for</w:t>
      </w:r>
      <w:r>
        <w:rPr>
          <w:spacing w:val="-16"/>
        </w:rPr>
        <w:t xml:space="preserve"> </w:t>
      </w:r>
      <w:r>
        <w:t>preconstruction</w:t>
      </w:r>
      <w:r>
        <w:rPr>
          <w:spacing w:val="-19"/>
        </w:rPr>
        <w:t xml:space="preserve"> </w:t>
      </w:r>
      <w:r>
        <w:t>testing</w:t>
      </w:r>
      <w:r>
        <w:rPr>
          <w:spacing w:val="-12"/>
        </w:rPr>
        <w:t xml:space="preserve"> </w:t>
      </w:r>
      <w:r w:rsidR="000A009F">
        <w:t>requirements</w:t>
      </w:r>
      <w:r>
        <w:t>.</w:t>
      </w:r>
    </w:p>
    <w:p w14:paraId="5FF86402" w14:textId="77777777" w:rsidR="005B2BE2" w:rsidRDefault="005B2BE2">
      <w:pPr>
        <w:pStyle w:val="BodyText"/>
        <w:spacing w:before="1"/>
        <w:rPr>
          <w:sz w:val="21"/>
        </w:rPr>
      </w:pPr>
    </w:p>
    <w:p w14:paraId="5FF86403" w14:textId="77777777" w:rsidR="005B2BE2" w:rsidRDefault="00001C84">
      <w:pPr>
        <w:pStyle w:val="ListParagraph"/>
        <w:numPr>
          <w:ilvl w:val="1"/>
          <w:numId w:val="5"/>
        </w:numPr>
        <w:tabs>
          <w:tab w:val="left" w:pos="1560"/>
          <w:tab w:val="left" w:pos="1562"/>
        </w:tabs>
        <w:ind w:right="651" w:hanging="573"/>
        <w:rPr>
          <w:sz w:val="21"/>
        </w:rPr>
      </w:pPr>
      <w:r>
        <w:t>Build preconstruction testing mockup as indicated on Drawings including [aluminum framing, glass, sealants,] &lt;Insert construction&gt; and architectural precast concrete complete with anchors, connections, flashings, and joint</w:t>
      </w:r>
      <w:r>
        <w:rPr>
          <w:spacing w:val="6"/>
        </w:rPr>
        <w:t xml:space="preserve"> </w:t>
      </w:r>
      <w:r>
        <w:t>fillers.</w:t>
      </w:r>
    </w:p>
    <w:p w14:paraId="5FF86404" w14:textId="77777777" w:rsidR="005B2BE2" w:rsidRDefault="00001C84">
      <w:pPr>
        <w:pStyle w:val="ListParagraph"/>
        <w:numPr>
          <w:ilvl w:val="1"/>
          <w:numId w:val="5"/>
        </w:numPr>
        <w:tabs>
          <w:tab w:val="left" w:pos="1560"/>
          <w:tab w:val="left" w:pos="1562"/>
        </w:tabs>
        <w:spacing w:line="252" w:lineRule="exact"/>
        <w:ind w:left="1561" w:hanging="577"/>
      </w:pPr>
      <w:r>
        <w:t>Build preconstruction testing mockup at testing agency</w:t>
      </w:r>
      <w:r>
        <w:rPr>
          <w:spacing w:val="39"/>
        </w:rPr>
        <w:t xml:space="preserve"> </w:t>
      </w:r>
      <w:r>
        <w:t>facility.</w:t>
      </w:r>
    </w:p>
    <w:p w14:paraId="5FF86405" w14:textId="77777777" w:rsidR="005B2BE2" w:rsidRDefault="005B2BE2">
      <w:pPr>
        <w:pStyle w:val="BodyText"/>
        <w:spacing w:before="6"/>
        <w:rPr>
          <w:sz w:val="20"/>
        </w:rPr>
      </w:pPr>
    </w:p>
    <w:p w14:paraId="5FF86406" w14:textId="77777777" w:rsidR="005B2BE2" w:rsidRDefault="00001C84">
      <w:pPr>
        <w:pStyle w:val="ListParagraph"/>
        <w:numPr>
          <w:ilvl w:val="0"/>
          <w:numId w:val="5"/>
        </w:numPr>
        <w:tabs>
          <w:tab w:val="left" w:pos="985"/>
          <w:tab w:val="left" w:pos="986"/>
        </w:tabs>
        <w:ind w:left="985" w:right="507" w:hanging="577"/>
      </w:pPr>
      <w:r>
        <w:t>Preinstallation</w:t>
      </w:r>
      <w:r>
        <w:rPr>
          <w:spacing w:val="-14"/>
        </w:rPr>
        <w:t xml:space="preserve"> </w:t>
      </w:r>
      <w:r>
        <w:t>Conference:</w:t>
      </w:r>
      <w:r>
        <w:rPr>
          <w:spacing w:val="7"/>
        </w:rPr>
        <w:t xml:space="preserve"> </w:t>
      </w:r>
      <w:r>
        <w:t>Conduct</w:t>
      </w:r>
      <w:r>
        <w:rPr>
          <w:spacing w:val="-4"/>
        </w:rPr>
        <w:t xml:space="preserve"> </w:t>
      </w:r>
      <w:r>
        <w:t>conference</w:t>
      </w:r>
      <w:r>
        <w:rPr>
          <w:spacing w:val="-3"/>
        </w:rPr>
        <w:t xml:space="preserve"> </w:t>
      </w:r>
      <w:r>
        <w:t>at</w:t>
      </w:r>
      <w:r>
        <w:rPr>
          <w:spacing w:val="-8"/>
        </w:rPr>
        <w:t xml:space="preserve"> </w:t>
      </w:r>
      <w:r>
        <w:t>Project</w:t>
      </w:r>
      <w:r>
        <w:rPr>
          <w:spacing w:val="-3"/>
        </w:rPr>
        <w:t xml:space="preserve"> </w:t>
      </w:r>
      <w:r>
        <w:t>site</w:t>
      </w:r>
      <w:r>
        <w:rPr>
          <w:spacing w:val="-11"/>
        </w:rPr>
        <w:t xml:space="preserve"> </w:t>
      </w:r>
      <w:r>
        <w:t>to</w:t>
      </w:r>
      <w:r>
        <w:rPr>
          <w:spacing w:val="-13"/>
        </w:rPr>
        <w:t xml:space="preserve"> </w:t>
      </w:r>
      <w:r>
        <w:t>comply</w:t>
      </w:r>
      <w:r>
        <w:rPr>
          <w:spacing w:val="-4"/>
        </w:rPr>
        <w:t xml:space="preserve"> </w:t>
      </w:r>
      <w:r>
        <w:t>with</w:t>
      </w:r>
      <w:r>
        <w:rPr>
          <w:spacing w:val="-7"/>
        </w:rPr>
        <w:t xml:space="preserve"> </w:t>
      </w:r>
      <w:r>
        <w:t>requirements</w:t>
      </w:r>
      <w:r>
        <w:rPr>
          <w:spacing w:val="8"/>
        </w:rPr>
        <w:t xml:space="preserve"> </w:t>
      </w:r>
      <w:r>
        <w:t>in</w:t>
      </w:r>
      <w:r>
        <w:rPr>
          <w:u w:val="single" w:color="00CC00"/>
        </w:rPr>
        <w:t xml:space="preserve"> Division 1 Section "Project</w:t>
      </w:r>
      <w:r>
        <w:t xml:space="preserve"> </w:t>
      </w:r>
      <w:r>
        <w:rPr>
          <w:u w:val="dotted" w:color="FF00FF"/>
        </w:rPr>
        <w:t>Management and</w:t>
      </w:r>
      <w:r>
        <w:rPr>
          <w:spacing w:val="2"/>
          <w:u w:val="dotted" w:color="FF00FF"/>
        </w:rPr>
        <w:t xml:space="preserve"> </w:t>
      </w:r>
      <w:r>
        <w:rPr>
          <w:u w:val="dotted" w:color="FF00FF"/>
        </w:rPr>
        <w:t>Coordination</w:t>
      </w:r>
      <w:r>
        <w:t>."</w:t>
      </w:r>
    </w:p>
    <w:p w14:paraId="5FF86407" w14:textId="77777777" w:rsidR="005B2BE2" w:rsidRDefault="005B2BE2">
      <w:pPr>
        <w:pStyle w:val="BodyText"/>
        <w:rPr>
          <w:sz w:val="24"/>
        </w:rPr>
      </w:pPr>
    </w:p>
    <w:p w14:paraId="5FF86408" w14:textId="77777777" w:rsidR="005B2BE2" w:rsidRDefault="00001C84" w:rsidP="002F4B85">
      <w:pPr>
        <w:pStyle w:val="ListParagraph"/>
        <w:numPr>
          <w:ilvl w:val="1"/>
          <w:numId w:val="6"/>
        </w:numPr>
        <w:tabs>
          <w:tab w:val="left" w:pos="985"/>
          <w:tab w:val="left" w:pos="986"/>
        </w:tabs>
        <w:spacing w:before="203"/>
      </w:pPr>
      <w:r>
        <w:rPr>
          <w:w w:val="105"/>
          <w:sz w:val="21"/>
        </w:rPr>
        <w:t>DELIVERY,</w:t>
      </w:r>
      <w:r>
        <w:rPr>
          <w:spacing w:val="-19"/>
          <w:w w:val="105"/>
          <w:sz w:val="21"/>
        </w:rPr>
        <w:t xml:space="preserve"> </w:t>
      </w:r>
      <w:r>
        <w:rPr>
          <w:w w:val="105"/>
          <w:sz w:val="21"/>
        </w:rPr>
        <w:t>STORAGE,</w:t>
      </w:r>
      <w:r>
        <w:rPr>
          <w:spacing w:val="-14"/>
          <w:w w:val="105"/>
          <w:sz w:val="21"/>
        </w:rPr>
        <w:t xml:space="preserve"> </w:t>
      </w:r>
      <w:r>
        <w:rPr>
          <w:w w:val="105"/>
          <w:sz w:val="21"/>
        </w:rPr>
        <w:t>AND</w:t>
      </w:r>
      <w:r>
        <w:rPr>
          <w:spacing w:val="-23"/>
          <w:w w:val="105"/>
          <w:sz w:val="21"/>
        </w:rPr>
        <w:t xml:space="preserve"> </w:t>
      </w:r>
      <w:r>
        <w:rPr>
          <w:w w:val="105"/>
          <w:sz w:val="21"/>
        </w:rPr>
        <w:t>HANDLING</w:t>
      </w:r>
    </w:p>
    <w:p w14:paraId="5FF86409" w14:textId="77777777" w:rsidR="005B2BE2" w:rsidRDefault="005B2BE2">
      <w:pPr>
        <w:pStyle w:val="BodyText"/>
        <w:spacing w:before="11"/>
        <w:rPr>
          <w:sz w:val="20"/>
        </w:rPr>
      </w:pPr>
    </w:p>
    <w:p w14:paraId="5FF8640A" w14:textId="77777777" w:rsidR="005B2BE2" w:rsidRDefault="00001C84" w:rsidP="002F4B85">
      <w:pPr>
        <w:pStyle w:val="ListParagraph"/>
        <w:numPr>
          <w:ilvl w:val="2"/>
          <w:numId w:val="6"/>
        </w:numPr>
        <w:tabs>
          <w:tab w:val="left" w:pos="984"/>
          <w:tab w:val="left" w:pos="986"/>
        </w:tabs>
        <w:ind w:left="983" w:right="1146" w:hanging="577"/>
        <w:rPr>
          <w:sz w:val="21"/>
        </w:rPr>
      </w:pPr>
      <w:r>
        <w:t>Deliver architectural precast concrete units in such quantities and at such times to limit unloading units temporarily on the</w:t>
      </w:r>
      <w:r>
        <w:rPr>
          <w:spacing w:val="-19"/>
        </w:rPr>
        <w:t xml:space="preserve"> </w:t>
      </w:r>
      <w:r>
        <w:t>ground.</w:t>
      </w:r>
    </w:p>
    <w:p w14:paraId="5FF8640B" w14:textId="1B6736C3" w:rsidR="005B2BE2" w:rsidRDefault="00001C84" w:rsidP="002F4B85">
      <w:pPr>
        <w:pStyle w:val="ListParagraph"/>
        <w:numPr>
          <w:ilvl w:val="2"/>
          <w:numId w:val="6"/>
        </w:numPr>
        <w:tabs>
          <w:tab w:val="left" w:pos="984"/>
          <w:tab w:val="left" w:pos="985"/>
        </w:tabs>
        <w:spacing w:before="206"/>
        <w:ind w:left="984" w:hanging="581"/>
        <w:rPr>
          <w:sz w:val="26"/>
        </w:rPr>
      </w:pPr>
      <w:r>
        <w:t>Support units during shipment on non</w:t>
      </w:r>
      <w:r w:rsidR="00F3147E">
        <w:t>-</w:t>
      </w:r>
      <w:r>
        <w:t>staining shock-absorbing</w:t>
      </w:r>
      <w:r>
        <w:rPr>
          <w:spacing w:val="16"/>
        </w:rPr>
        <w:t xml:space="preserve"> </w:t>
      </w:r>
      <w:r>
        <w:t>material.</w:t>
      </w:r>
    </w:p>
    <w:p w14:paraId="5FF8640C" w14:textId="77777777" w:rsidR="005B2BE2" w:rsidRDefault="00001C84" w:rsidP="002F4B85">
      <w:pPr>
        <w:pStyle w:val="ListParagraph"/>
        <w:numPr>
          <w:ilvl w:val="2"/>
          <w:numId w:val="6"/>
        </w:numPr>
        <w:tabs>
          <w:tab w:val="left" w:pos="984"/>
          <w:tab w:val="left" w:pos="985"/>
        </w:tabs>
        <w:spacing w:before="214" w:line="230" w:lineRule="auto"/>
        <w:ind w:left="984" w:right="429" w:hanging="581"/>
        <w:rPr>
          <w:sz w:val="25"/>
        </w:rPr>
      </w:pPr>
      <w:r>
        <w:t>Store units with adequate dunnage and bracing and protect units to prevent contact with soil,</w:t>
      </w:r>
      <w:r>
        <w:rPr>
          <w:spacing w:val="-40"/>
        </w:rPr>
        <w:t xml:space="preserve"> </w:t>
      </w:r>
      <w:r>
        <w:t>to prevent staining, and to prevent cracking, distortion, warping or other physical</w:t>
      </w:r>
      <w:r>
        <w:rPr>
          <w:spacing w:val="21"/>
        </w:rPr>
        <w:t xml:space="preserve"> </w:t>
      </w:r>
      <w:r>
        <w:t>damage.</w:t>
      </w:r>
    </w:p>
    <w:p w14:paraId="5FF8640D" w14:textId="77777777" w:rsidR="005B2BE2" w:rsidRDefault="00001C84" w:rsidP="002F4B85">
      <w:pPr>
        <w:pStyle w:val="ListParagraph"/>
        <w:numPr>
          <w:ilvl w:val="2"/>
          <w:numId w:val="6"/>
        </w:numPr>
        <w:tabs>
          <w:tab w:val="left" w:pos="985"/>
          <w:tab w:val="left" w:pos="986"/>
        </w:tabs>
        <w:spacing w:before="197"/>
        <w:ind w:left="985" w:hanging="582"/>
        <w:rPr>
          <w:sz w:val="27"/>
        </w:rPr>
      </w:pPr>
      <w:r>
        <w:t>Place stored units so identification marks are clearly visible, and units can be</w:t>
      </w:r>
      <w:r>
        <w:rPr>
          <w:spacing w:val="14"/>
        </w:rPr>
        <w:t xml:space="preserve"> </w:t>
      </w:r>
      <w:r>
        <w:t>inspected.</w:t>
      </w:r>
    </w:p>
    <w:p w14:paraId="5FF8640E" w14:textId="77777777" w:rsidR="005B2BE2" w:rsidRDefault="00001C84" w:rsidP="002F4B85">
      <w:pPr>
        <w:pStyle w:val="ListParagraph"/>
        <w:numPr>
          <w:ilvl w:val="2"/>
          <w:numId w:val="6"/>
        </w:numPr>
        <w:tabs>
          <w:tab w:val="left" w:pos="984"/>
          <w:tab w:val="left" w:pos="986"/>
        </w:tabs>
        <w:spacing w:before="230"/>
        <w:ind w:left="980" w:right="422" w:hanging="577"/>
      </w:pPr>
      <w:r>
        <w:t>Handle</w:t>
      </w:r>
      <w:r>
        <w:rPr>
          <w:spacing w:val="-3"/>
        </w:rPr>
        <w:t xml:space="preserve"> </w:t>
      </w:r>
      <w:r>
        <w:t>and</w:t>
      </w:r>
      <w:r>
        <w:rPr>
          <w:spacing w:val="-4"/>
        </w:rPr>
        <w:t xml:space="preserve"> </w:t>
      </w:r>
      <w:r>
        <w:t>transport</w:t>
      </w:r>
      <w:r>
        <w:rPr>
          <w:spacing w:val="3"/>
        </w:rPr>
        <w:t xml:space="preserve"> </w:t>
      </w:r>
      <w:r>
        <w:t>units</w:t>
      </w:r>
      <w:r>
        <w:rPr>
          <w:spacing w:val="-6"/>
        </w:rPr>
        <w:t xml:space="preserve"> </w:t>
      </w:r>
      <w:r>
        <w:t>in</w:t>
      </w:r>
      <w:r>
        <w:rPr>
          <w:spacing w:val="-10"/>
        </w:rPr>
        <w:t xml:space="preserve"> </w:t>
      </w:r>
      <w:r>
        <w:t>a</w:t>
      </w:r>
      <w:r>
        <w:rPr>
          <w:spacing w:val="-10"/>
        </w:rPr>
        <w:t xml:space="preserve"> </w:t>
      </w:r>
      <w:r>
        <w:t>position</w:t>
      </w:r>
      <w:r>
        <w:rPr>
          <w:spacing w:val="2"/>
        </w:rPr>
        <w:t xml:space="preserve"> </w:t>
      </w:r>
      <w:r>
        <w:t>consistent</w:t>
      </w:r>
      <w:r>
        <w:rPr>
          <w:spacing w:val="7"/>
        </w:rPr>
        <w:t xml:space="preserve"> </w:t>
      </w:r>
      <w:r>
        <w:t>with</w:t>
      </w:r>
      <w:r>
        <w:rPr>
          <w:spacing w:val="-1"/>
        </w:rPr>
        <w:t xml:space="preserve"> </w:t>
      </w:r>
      <w:r>
        <w:t>their</w:t>
      </w:r>
      <w:r>
        <w:rPr>
          <w:spacing w:val="-4"/>
        </w:rPr>
        <w:t xml:space="preserve"> </w:t>
      </w:r>
      <w:r>
        <w:t>shape</w:t>
      </w:r>
      <w:r>
        <w:rPr>
          <w:spacing w:val="-3"/>
        </w:rPr>
        <w:t xml:space="preserve"> </w:t>
      </w:r>
      <w:r>
        <w:t>and</w:t>
      </w:r>
      <w:r>
        <w:rPr>
          <w:spacing w:val="-10"/>
        </w:rPr>
        <w:t xml:space="preserve"> </w:t>
      </w:r>
      <w:r>
        <w:t>design</w:t>
      </w:r>
      <w:r>
        <w:rPr>
          <w:spacing w:val="4"/>
        </w:rPr>
        <w:t xml:space="preserve"> </w:t>
      </w:r>
      <w:r>
        <w:t>in</w:t>
      </w:r>
      <w:r>
        <w:rPr>
          <w:spacing w:val="-7"/>
        </w:rPr>
        <w:t xml:space="preserve"> </w:t>
      </w:r>
      <w:r>
        <w:t>order</w:t>
      </w:r>
      <w:r>
        <w:rPr>
          <w:spacing w:val="-6"/>
        </w:rPr>
        <w:t xml:space="preserve"> </w:t>
      </w:r>
      <w:r>
        <w:t>to</w:t>
      </w:r>
      <w:r>
        <w:rPr>
          <w:spacing w:val="-10"/>
        </w:rPr>
        <w:t xml:space="preserve"> </w:t>
      </w:r>
      <w:r>
        <w:t>avoid excessive stresses which would cause cracking or</w:t>
      </w:r>
      <w:r>
        <w:rPr>
          <w:spacing w:val="45"/>
        </w:rPr>
        <w:t xml:space="preserve"> </w:t>
      </w:r>
      <w:r>
        <w:t>damage.</w:t>
      </w:r>
    </w:p>
    <w:p w14:paraId="5FF8640F" w14:textId="77777777" w:rsidR="005B2BE2" w:rsidRDefault="005B2BE2">
      <w:pPr>
        <w:pStyle w:val="BodyText"/>
        <w:spacing w:before="8"/>
        <w:rPr>
          <w:sz w:val="20"/>
        </w:rPr>
      </w:pPr>
    </w:p>
    <w:p w14:paraId="5FF86410" w14:textId="77777777" w:rsidR="005B2BE2" w:rsidRDefault="00001C84" w:rsidP="002F4B85">
      <w:pPr>
        <w:pStyle w:val="ListParagraph"/>
        <w:numPr>
          <w:ilvl w:val="2"/>
          <w:numId w:val="6"/>
        </w:numPr>
        <w:tabs>
          <w:tab w:val="left" w:pos="984"/>
          <w:tab w:val="left" w:pos="985"/>
        </w:tabs>
        <w:ind w:left="984" w:hanging="580"/>
      </w:pPr>
      <w:r>
        <w:t>Lift and support units only at designated points shown on Shop</w:t>
      </w:r>
      <w:r>
        <w:rPr>
          <w:spacing w:val="25"/>
        </w:rPr>
        <w:t xml:space="preserve"> </w:t>
      </w:r>
      <w:r>
        <w:t>Drawings.</w:t>
      </w:r>
    </w:p>
    <w:p w14:paraId="5FF86411" w14:textId="77777777" w:rsidR="005B2BE2" w:rsidRDefault="005B2BE2">
      <w:pPr>
        <w:pStyle w:val="BodyText"/>
        <w:rPr>
          <w:sz w:val="24"/>
        </w:rPr>
      </w:pPr>
    </w:p>
    <w:p w14:paraId="5FF86412" w14:textId="77777777" w:rsidR="005B2BE2" w:rsidRDefault="00001C84" w:rsidP="002F4B85">
      <w:pPr>
        <w:pStyle w:val="ListParagraph"/>
        <w:numPr>
          <w:ilvl w:val="1"/>
          <w:numId w:val="6"/>
        </w:numPr>
        <w:tabs>
          <w:tab w:val="left" w:pos="985"/>
          <w:tab w:val="left" w:pos="986"/>
        </w:tabs>
        <w:spacing w:before="206"/>
      </w:pPr>
      <w:r>
        <w:rPr>
          <w:w w:val="105"/>
          <w:sz w:val="21"/>
        </w:rPr>
        <w:t>SEQUENCING</w:t>
      </w:r>
    </w:p>
    <w:p w14:paraId="5FF86413" w14:textId="77777777" w:rsidR="005B2BE2" w:rsidRDefault="005B2BE2">
      <w:pPr>
        <w:pStyle w:val="BodyText"/>
        <w:rPr>
          <w:sz w:val="21"/>
        </w:rPr>
      </w:pPr>
    </w:p>
    <w:p w14:paraId="5FF86414" w14:textId="77777777" w:rsidR="005B2BE2" w:rsidRDefault="00001C84" w:rsidP="002F4B85">
      <w:pPr>
        <w:pStyle w:val="ListParagraph"/>
        <w:numPr>
          <w:ilvl w:val="2"/>
          <w:numId w:val="6"/>
        </w:numPr>
        <w:tabs>
          <w:tab w:val="left" w:pos="985"/>
          <w:tab w:val="left" w:pos="986"/>
        </w:tabs>
        <w:ind w:right="419" w:hanging="575"/>
        <w:rPr>
          <w:sz w:val="21"/>
        </w:rPr>
      </w:pPr>
      <w:r>
        <w:t>Furnish</w:t>
      </w:r>
      <w:r>
        <w:rPr>
          <w:spacing w:val="-1"/>
        </w:rPr>
        <w:t xml:space="preserve"> </w:t>
      </w:r>
      <w:r>
        <w:t>loose</w:t>
      </w:r>
      <w:r>
        <w:rPr>
          <w:spacing w:val="-3"/>
        </w:rPr>
        <w:t xml:space="preserve"> </w:t>
      </w:r>
      <w:r>
        <w:t>connection</w:t>
      </w:r>
      <w:r>
        <w:rPr>
          <w:spacing w:val="10"/>
        </w:rPr>
        <w:t xml:space="preserve"> </w:t>
      </w:r>
      <w:r>
        <w:t>hardware</w:t>
      </w:r>
      <w:r>
        <w:rPr>
          <w:spacing w:val="1"/>
        </w:rPr>
        <w:t xml:space="preserve"> </w:t>
      </w:r>
      <w:r>
        <w:t>and</w:t>
      </w:r>
      <w:r>
        <w:rPr>
          <w:spacing w:val="-10"/>
        </w:rPr>
        <w:t xml:space="preserve"> </w:t>
      </w:r>
      <w:r>
        <w:t>anchorage</w:t>
      </w:r>
      <w:r>
        <w:rPr>
          <w:spacing w:val="8"/>
        </w:rPr>
        <w:t xml:space="preserve"> </w:t>
      </w:r>
      <w:r>
        <w:t>items</w:t>
      </w:r>
      <w:r>
        <w:rPr>
          <w:spacing w:val="-5"/>
        </w:rPr>
        <w:t xml:space="preserve"> </w:t>
      </w:r>
      <w:r>
        <w:t>to</w:t>
      </w:r>
      <w:r>
        <w:rPr>
          <w:spacing w:val="-7"/>
        </w:rPr>
        <w:t xml:space="preserve"> </w:t>
      </w:r>
      <w:r>
        <w:t>be</w:t>
      </w:r>
      <w:r>
        <w:rPr>
          <w:spacing w:val="-9"/>
        </w:rPr>
        <w:t xml:space="preserve"> </w:t>
      </w:r>
      <w:r>
        <w:t>embedded</w:t>
      </w:r>
      <w:r>
        <w:rPr>
          <w:spacing w:val="1"/>
        </w:rPr>
        <w:t xml:space="preserve"> </w:t>
      </w:r>
      <w:r>
        <w:t>in</w:t>
      </w:r>
      <w:r>
        <w:rPr>
          <w:spacing w:val="-13"/>
        </w:rPr>
        <w:t xml:space="preserve"> </w:t>
      </w:r>
      <w:r>
        <w:t>or</w:t>
      </w:r>
      <w:r>
        <w:rPr>
          <w:spacing w:val="-11"/>
        </w:rPr>
        <w:t xml:space="preserve"> </w:t>
      </w:r>
      <w:r>
        <w:t>attached</w:t>
      </w:r>
      <w:r>
        <w:rPr>
          <w:spacing w:val="-3"/>
        </w:rPr>
        <w:t xml:space="preserve"> </w:t>
      </w:r>
      <w:r>
        <w:t>to</w:t>
      </w:r>
      <w:r>
        <w:rPr>
          <w:spacing w:val="-10"/>
        </w:rPr>
        <w:t xml:space="preserve"> </w:t>
      </w:r>
      <w:r>
        <w:t>other construction without delaying the Work. Provide locations, setting diagrams, templates, instructions, and directions, as required, for</w:t>
      </w:r>
      <w:r>
        <w:rPr>
          <w:spacing w:val="-7"/>
        </w:rPr>
        <w:t xml:space="preserve"> </w:t>
      </w:r>
      <w:r>
        <w:t>installation.</w:t>
      </w:r>
    </w:p>
    <w:p w14:paraId="5FF86416" w14:textId="77777777" w:rsidR="005B2BE2" w:rsidRDefault="00001C84">
      <w:pPr>
        <w:pStyle w:val="BodyText"/>
        <w:spacing w:before="74"/>
        <w:ind w:left="121"/>
      </w:pPr>
      <w:r>
        <w:t>PART 2 - PRODUCTS</w:t>
      </w:r>
    </w:p>
    <w:p w14:paraId="5FF86417" w14:textId="77777777" w:rsidR="005B2BE2" w:rsidRDefault="005B2BE2">
      <w:pPr>
        <w:pStyle w:val="BodyText"/>
        <w:spacing w:before="8"/>
      </w:pPr>
    </w:p>
    <w:p w14:paraId="5FF86418" w14:textId="77777777" w:rsidR="005B2BE2" w:rsidRDefault="00001C84">
      <w:pPr>
        <w:pStyle w:val="ListParagraph"/>
        <w:numPr>
          <w:ilvl w:val="1"/>
          <w:numId w:val="4"/>
        </w:numPr>
        <w:tabs>
          <w:tab w:val="left" w:pos="985"/>
          <w:tab w:val="left" w:pos="986"/>
        </w:tabs>
        <w:ind w:hanging="865"/>
      </w:pPr>
      <w:r>
        <w:t>MANUFACTURERS</w:t>
      </w:r>
    </w:p>
    <w:p w14:paraId="5FF86419" w14:textId="77777777" w:rsidR="005B2BE2" w:rsidRDefault="005B2BE2">
      <w:pPr>
        <w:pStyle w:val="BodyText"/>
        <w:spacing w:before="7"/>
        <w:rPr>
          <w:sz w:val="21"/>
        </w:rPr>
      </w:pPr>
    </w:p>
    <w:p w14:paraId="5FF8641A" w14:textId="77777777" w:rsidR="005B2BE2" w:rsidRDefault="00001C84">
      <w:pPr>
        <w:pStyle w:val="ListParagraph"/>
        <w:numPr>
          <w:ilvl w:val="2"/>
          <w:numId w:val="4"/>
        </w:numPr>
        <w:tabs>
          <w:tab w:val="left" w:pos="982"/>
          <w:tab w:val="left" w:pos="983"/>
        </w:tabs>
        <w:spacing w:line="237" w:lineRule="auto"/>
        <w:ind w:left="982" w:right="304" w:hanging="576"/>
        <w:rPr>
          <w:sz w:val="21"/>
        </w:rPr>
      </w:pPr>
      <w:r>
        <w:t>Available</w:t>
      </w:r>
      <w:r>
        <w:rPr>
          <w:spacing w:val="-16"/>
        </w:rPr>
        <w:t xml:space="preserve"> </w:t>
      </w:r>
      <w:r>
        <w:t>Fabricators:</w:t>
      </w:r>
      <w:r>
        <w:rPr>
          <w:spacing w:val="-12"/>
        </w:rPr>
        <w:t xml:space="preserve"> </w:t>
      </w:r>
      <w:r>
        <w:t>Subject</w:t>
      </w:r>
      <w:r>
        <w:rPr>
          <w:spacing w:val="-17"/>
        </w:rPr>
        <w:t xml:space="preserve"> </w:t>
      </w:r>
      <w:r>
        <w:t>to</w:t>
      </w:r>
      <w:r>
        <w:rPr>
          <w:spacing w:val="-28"/>
        </w:rPr>
        <w:t xml:space="preserve"> </w:t>
      </w:r>
      <w:r>
        <w:t>compliance</w:t>
      </w:r>
      <w:r>
        <w:rPr>
          <w:spacing w:val="-10"/>
        </w:rPr>
        <w:t xml:space="preserve"> </w:t>
      </w:r>
      <w:r>
        <w:t>with</w:t>
      </w:r>
      <w:r>
        <w:rPr>
          <w:spacing w:val="-23"/>
        </w:rPr>
        <w:t xml:space="preserve"> </w:t>
      </w:r>
      <w:r>
        <w:t>requirements,</w:t>
      </w:r>
      <w:r>
        <w:rPr>
          <w:spacing w:val="-10"/>
        </w:rPr>
        <w:t xml:space="preserve"> </w:t>
      </w:r>
      <w:r>
        <w:t>fabricators</w:t>
      </w:r>
      <w:r>
        <w:rPr>
          <w:spacing w:val="-16"/>
        </w:rPr>
        <w:t xml:space="preserve"> </w:t>
      </w:r>
      <w:r>
        <w:t>offering</w:t>
      </w:r>
      <w:r>
        <w:rPr>
          <w:spacing w:val="-21"/>
        </w:rPr>
        <w:t xml:space="preserve"> </w:t>
      </w:r>
      <w:r>
        <w:t>products</w:t>
      </w:r>
      <w:r>
        <w:rPr>
          <w:spacing w:val="-17"/>
        </w:rPr>
        <w:t xml:space="preserve"> </w:t>
      </w:r>
      <w:r>
        <w:t>that may be incorporated into the Work include, but are not limited to, the</w:t>
      </w:r>
      <w:r>
        <w:rPr>
          <w:spacing w:val="-23"/>
        </w:rPr>
        <w:t xml:space="preserve"> </w:t>
      </w:r>
      <w:r>
        <w:t>following:</w:t>
      </w:r>
    </w:p>
    <w:p w14:paraId="5FF8641B" w14:textId="77777777" w:rsidR="005B2BE2" w:rsidRDefault="00001C84">
      <w:pPr>
        <w:pStyle w:val="ListParagraph"/>
        <w:numPr>
          <w:ilvl w:val="2"/>
          <w:numId w:val="4"/>
        </w:numPr>
        <w:tabs>
          <w:tab w:val="left" w:pos="989"/>
          <w:tab w:val="left" w:pos="991"/>
        </w:tabs>
        <w:spacing w:before="213" w:line="235" w:lineRule="auto"/>
        <w:ind w:left="985" w:right="301" w:hanging="567"/>
        <w:rPr>
          <w:color w:val="BF0000"/>
          <w:sz w:val="25"/>
        </w:rPr>
      </w:pPr>
      <w:r>
        <w:rPr>
          <w:color w:val="BF0000"/>
        </w:rPr>
        <w:t xml:space="preserve">Fabricators: Subject to compliance </w:t>
      </w:r>
      <w:r>
        <w:rPr>
          <w:color w:val="C10A0A"/>
        </w:rPr>
        <w:t xml:space="preserve">with </w:t>
      </w:r>
      <w:r>
        <w:rPr>
          <w:color w:val="BF0000"/>
        </w:rPr>
        <w:t xml:space="preserve">requirements, provide honed/polished products by </w:t>
      </w:r>
      <w:r>
        <w:rPr>
          <w:color w:val="CF3F3F"/>
        </w:rPr>
        <w:t>one</w:t>
      </w:r>
      <w:r>
        <w:rPr>
          <w:color w:val="C61C1C"/>
        </w:rPr>
        <w:t xml:space="preserve"> of </w:t>
      </w:r>
      <w:r>
        <w:rPr>
          <w:color w:val="D65E5E"/>
        </w:rPr>
        <w:t>the</w:t>
      </w:r>
      <w:r>
        <w:rPr>
          <w:color w:val="D65E5E"/>
          <w:spacing w:val="10"/>
        </w:rPr>
        <w:t xml:space="preserve"> </w:t>
      </w:r>
      <w:r>
        <w:rPr>
          <w:color w:val="BF0000"/>
        </w:rPr>
        <w:t>following:</w:t>
      </w:r>
    </w:p>
    <w:p w14:paraId="5FF8641C" w14:textId="77777777" w:rsidR="005B2BE2" w:rsidRDefault="005B2BE2">
      <w:pPr>
        <w:spacing w:line="235" w:lineRule="auto"/>
        <w:rPr>
          <w:sz w:val="25"/>
        </w:rPr>
        <w:sectPr w:rsidR="005B2BE2">
          <w:headerReference w:type="even" r:id="rId10"/>
          <w:headerReference w:type="default" r:id="rId11"/>
          <w:footerReference w:type="even" r:id="rId12"/>
          <w:footerReference w:type="default" r:id="rId13"/>
          <w:headerReference w:type="first" r:id="rId14"/>
          <w:footerReference w:type="first" r:id="rId15"/>
          <w:pgSz w:w="12240" w:h="15840"/>
          <w:pgMar w:top="1280" w:right="1140" w:bottom="280" w:left="1320" w:header="720" w:footer="720" w:gutter="0"/>
          <w:cols w:space="720"/>
        </w:sectPr>
      </w:pPr>
    </w:p>
    <w:p w14:paraId="5FF8641F" w14:textId="4D369E3B" w:rsidR="005B2BE2" w:rsidRPr="001C325A" w:rsidRDefault="00001C84" w:rsidP="001C325A">
      <w:pPr>
        <w:pStyle w:val="ListParagraph"/>
        <w:numPr>
          <w:ilvl w:val="3"/>
          <w:numId w:val="4"/>
        </w:numPr>
        <w:tabs>
          <w:tab w:val="left" w:pos="1562"/>
          <w:tab w:val="left" w:pos="1563"/>
        </w:tabs>
        <w:spacing w:before="172"/>
        <w:ind w:hanging="580"/>
        <w:rPr>
          <w:color w:val="BF0000"/>
        </w:rPr>
      </w:pPr>
      <w:r>
        <w:rPr>
          <w:color w:val="BF0000"/>
          <w:spacing w:val="-1"/>
          <w:w w:val="96"/>
        </w:rPr>
        <w:t>Taraco</w:t>
      </w:r>
      <w:r>
        <w:rPr>
          <w:color w:val="BF0000"/>
          <w:w w:val="96"/>
        </w:rPr>
        <w:t>n</w:t>
      </w:r>
      <w:r>
        <w:rPr>
          <w:color w:val="BF0000"/>
          <w:spacing w:val="-27"/>
        </w:rPr>
        <w:t xml:space="preserve"> </w:t>
      </w:r>
      <w:r w:rsidR="00812750">
        <w:rPr>
          <w:color w:val="BF0000"/>
          <w:spacing w:val="-1"/>
          <w:w w:val="98"/>
        </w:rPr>
        <w:t>Precast</w:t>
      </w:r>
      <w:r>
        <w:rPr>
          <w:color w:val="BF0000"/>
          <w:w w:val="98"/>
        </w:rPr>
        <w:t>;</w:t>
      </w:r>
      <w:r>
        <w:rPr>
          <w:color w:val="BF0000"/>
          <w:spacing w:val="10"/>
        </w:rPr>
        <w:t xml:space="preserve"> </w:t>
      </w:r>
      <w:r>
        <w:rPr>
          <w:color w:val="C61F1F"/>
          <w:w w:val="98"/>
        </w:rPr>
        <w:t>6189</w:t>
      </w:r>
      <w:r>
        <w:rPr>
          <w:color w:val="C61F1F"/>
          <w:spacing w:val="11"/>
        </w:rPr>
        <w:t xml:space="preserve"> </w:t>
      </w:r>
      <w:r w:rsidR="003E09EF">
        <w:rPr>
          <w:color w:val="BF0000"/>
          <w:w w:val="97"/>
        </w:rPr>
        <w:t>170</w:t>
      </w:r>
      <w:r w:rsidR="003E09EF" w:rsidRPr="003E09EF">
        <w:rPr>
          <w:color w:val="BF0000"/>
          <w:w w:val="97"/>
          <w:vertAlign w:val="superscript"/>
        </w:rPr>
        <w:t>th</w:t>
      </w:r>
      <w:r w:rsidR="003E09EF">
        <w:rPr>
          <w:color w:val="BF0000"/>
          <w:w w:val="97"/>
        </w:rPr>
        <w:t xml:space="preserve"> </w:t>
      </w:r>
      <w:r w:rsidRPr="001C325A">
        <w:rPr>
          <w:color w:val="BF0000"/>
        </w:rPr>
        <w:t xml:space="preserve">St. N </w:t>
      </w:r>
      <w:r w:rsidR="00812750" w:rsidRPr="001C325A">
        <w:rPr>
          <w:color w:val="BF0000"/>
        </w:rPr>
        <w:t>Hawley</w:t>
      </w:r>
      <w:r w:rsidRPr="001C325A">
        <w:rPr>
          <w:color w:val="BF0000"/>
        </w:rPr>
        <w:t xml:space="preserve">, MN </w:t>
      </w:r>
      <w:r w:rsidRPr="001C325A">
        <w:rPr>
          <w:color w:val="C61F1F"/>
        </w:rPr>
        <w:t>56549</w:t>
      </w:r>
    </w:p>
    <w:p w14:paraId="5FF86420" w14:textId="77777777" w:rsidR="005B2BE2" w:rsidRDefault="005B2BE2">
      <w:pPr>
        <w:sectPr w:rsidR="005B2BE2">
          <w:type w:val="continuous"/>
          <w:pgSz w:w="12240" w:h="15840"/>
          <w:pgMar w:top="1120" w:right="1140" w:bottom="280" w:left="1320" w:header="720" w:footer="720" w:gutter="0"/>
          <w:cols w:num="2" w:space="720" w:equalWidth="0">
            <w:col w:w="3972" w:space="40"/>
            <w:col w:w="5768"/>
          </w:cols>
        </w:sectPr>
      </w:pPr>
    </w:p>
    <w:p w14:paraId="5FF86421" w14:textId="57BEE32A" w:rsidR="005B2BE2" w:rsidRPr="001336CD" w:rsidRDefault="00001C84" w:rsidP="001336CD">
      <w:pPr>
        <w:pStyle w:val="ListParagraph"/>
        <w:numPr>
          <w:ilvl w:val="3"/>
          <w:numId w:val="4"/>
        </w:numPr>
        <w:tabs>
          <w:tab w:val="left" w:pos="1564"/>
        </w:tabs>
        <w:spacing w:line="242" w:lineRule="auto"/>
        <w:ind w:right="307" w:hanging="578"/>
        <w:rPr>
          <w:color w:val="C00000"/>
          <w:sz w:val="24"/>
        </w:rPr>
      </w:pPr>
      <w:r w:rsidRPr="001336CD">
        <w:rPr>
          <w:color w:val="C00000"/>
          <w:sz w:val="24"/>
        </w:rPr>
        <w:t>Approved</w:t>
      </w:r>
      <w:r w:rsidRPr="001336CD">
        <w:rPr>
          <w:color w:val="C00000"/>
          <w:spacing w:val="-3"/>
          <w:sz w:val="24"/>
        </w:rPr>
        <w:t xml:space="preserve"> </w:t>
      </w:r>
      <w:r w:rsidRPr="001336CD">
        <w:rPr>
          <w:color w:val="C00000"/>
          <w:sz w:val="24"/>
        </w:rPr>
        <w:t>equal</w:t>
      </w:r>
      <w:r w:rsidRPr="001336CD">
        <w:rPr>
          <w:color w:val="C00000"/>
          <w:spacing w:val="-7"/>
          <w:sz w:val="24"/>
        </w:rPr>
        <w:t xml:space="preserve"> </w:t>
      </w:r>
      <w:r w:rsidRPr="001336CD">
        <w:rPr>
          <w:color w:val="C00000"/>
          <w:sz w:val="24"/>
        </w:rPr>
        <w:t>(approved</w:t>
      </w:r>
      <w:r w:rsidRPr="001336CD">
        <w:rPr>
          <w:color w:val="C00000"/>
          <w:spacing w:val="-3"/>
          <w:sz w:val="24"/>
        </w:rPr>
        <w:t xml:space="preserve"> </w:t>
      </w:r>
      <w:r w:rsidRPr="001336CD">
        <w:rPr>
          <w:color w:val="C00000"/>
          <w:sz w:val="24"/>
        </w:rPr>
        <w:t>equal</w:t>
      </w:r>
      <w:r w:rsidRPr="001336CD">
        <w:rPr>
          <w:color w:val="C00000"/>
          <w:spacing w:val="-7"/>
          <w:sz w:val="24"/>
        </w:rPr>
        <w:t xml:space="preserve"> </w:t>
      </w:r>
      <w:r w:rsidRPr="001336CD">
        <w:rPr>
          <w:color w:val="C00000"/>
          <w:sz w:val="24"/>
        </w:rPr>
        <w:t>to</w:t>
      </w:r>
      <w:r w:rsidRPr="001336CD">
        <w:rPr>
          <w:color w:val="C00000"/>
          <w:spacing w:val="-11"/>
          <w:sz w:val="24"/>
        </w:rPr>
        <w:t xml:space="preserve"> </w:t>
      </w:r>
      <w:r w:rsidRPr="001336CD">
        <w:rPr>
          <w:color w:val="C00000"/>
          <w:sz w:val="24"/>
        </w:rPr>
        <w:t xml:space="preserve">have </w:t>
      </w:r>
      <w:r w:rsidR="00812750" w:rsidRPr="001336CD">
        <w:rPr>
          <w:color w:val="C00000"/>
          <w:sz w:val="24"/>
        </w:rPr>
        <w:t>8-</w:t>
      </w:r>
      <w:r w:rsidRPr="001336CD">
        <w:rPr>
          <w:color w:val="C00000"/>
          <w:sz w:val="24"/>
        </w:rPr>
        <w:t>head</w:t>
      </w:r>
      <w:r w:rsidRPr="001336CD">
        <w:rPr>
          <w:color w:val="C00000"/>
          <w:spacing w:val="-19"/>
          <w:sz w:val="24"/>
        </w:rPr>
        <w:t xml:space="preserve"> </w:t>
      </w:r>
      <w:r w:rsidR="00DD42E3" w:rsidRPr="001336CD">
        <w:rPr>
          <w:color w:val="C00000"/>
          <w:spacing w:val="-19"/>
          <w:sz w:val="24"/>
        </w:rPr>
        <w:t xml:space="preserve">Bridge-automated </w:t>
      </w:r>
      <w:r w:rsidR="00812750" w:rsidRPr="001336CD">
        <w:rPr>
          <w:color w:val="C00000"/>
          <w:spacing w:val="-19"/>
          <w:sz w:val="24"/>
        </w:rPr>
        <w:t xml:space="preserve">main and 8-head </w:t>
      </w:r>
      <w:r w:rsidR="00E67898" w:rsidRPr="001336CD">
        <w:rPr>
          <w:color w:val="C00000"/>
          <w:spacing w:val="-19"/>
          <w:sz w:val="24"/>
        </w:rPr>
        <w:t xml:space="preserve">Bridge-automated </w:t>
      </w:r>
      <w:r w:rsidR="00812750" w:rsidRPr="001336CD">
        <w:rPr>
          <w:color w:val="C00000"/>
          <w:spacing w:val="-19"/>
          <w:sz w:val="24"/>
        </w:rPr>
        <w:t xml:space="preserve">auxiliary </w:t>
      </w:r>
      <w:r w:rsidRPr="001336CD">
        <w:rPr>
          <w:color w:val="C00000"/>
          <w:sz w:val="24"/>
        </w:rPr>
        <w:t>finishing</w:t>
      </w:r>
      <w:r w:rsidRPr="001336CD">
        <w:rPr>
          <w:color w:val="C00000"/>
          <w:spacing w:val="-9"/>
          <w:sz w:val="24"/>
        </w:rPr>
        <w:t xml:space="preserve"> </w:t>
      </w:r>
      <w:r w:rsidRPr="001336CD">
        <w:rPr>
          <w:color w:val="C00000"/>
          <w:sz w:val="24"/>
        </w:rPr>
        <w:t>machine</w:t>
      </w:r>
      <w:r w:rsidRPr="001336CD">
        <w:rPr>
          <w:color w:val="C00000"/>
          <w:spacing w:val="-5"/>
          <w:sz w:val="24"/>
        </w:rPr>
        <w:t xml:space="preserve"> </w:t>
      </w:r>
      <w:r w:rsidR="00003B58" w:rsidRPr="001336CD">
        <w:rPr>
          <w:color w:val="C00000"/>
          <w:spacing w:val="-5"/>
          <w:sz w:val="24"/>
        </w:rPr>
        <w:t xml:space="preserve">capable of finishing a 15’ x 60’ panel </w:t>
      </w:r>
      <w:r w:rsidRPr="001336CD">
        <w:rPr>
          <w:color w:val="C00000"/>
          <w:sz w:val="24"/>
        </w:rPr>
        <w:t>and</w:t>
      </w:r>
      <w:r w:rsidRPr="001336CD">
        <w:rPr>
          <w:color w:val="C00000"/>
          <w:spacing w:val="-11"/>
          <w:sz w:val="24"/>
        </w:rPr>
        <w:t xml:space="preserve"> </w:t>
      </w:r>
      <w:r w:rsidRPr="001336CD">
        <w:rPr>
          <w:color w:val="C00000"/>
          <w:sz w:val="24"/>
        </w:rPr>
        <w:t>approved</w:t>
      </w:r>
      <w:r w:rsidRPr="001336CD">
        <w:rPr>
          <w:color w:val="C00000"/>
          <w:spacing w:val="-5"/>
          <w:sz w:val="24"/>
        </w:rPr>
        <w:t xml:space="preserve"> </w:t>
      </w:r>
      <w:r w:rsidRPr="001336CD">
        <w:rPr>
          <w:color w:val="C00000"/>
          <w:sz w:val="24"/>
        </w:rPr>
        <w:t>sample matching the design reference</w:t>
      </w:r>
      <w:r w:rsidRPr="001336CD">
        <w:rPr>
          <w:color w:val="C00000"/>
          <w:spacing w:val="-1"/>
          <w:sz w:val="24"/>
        </w:rPr>
        <w:t xml:space="preserve"> </w:t>
      </w:r>
      <w:r w:rsidRPr="001336CD">
        <w:rPr>
          <w:color w:val="C00000"/>
          <w:sz w:val="24"/>
        </w:rPr>
        <w:t>sample</w:t>
      </w:r>
      <w:r w:rsidR="00F3147E" w:rsidRPr="001336CD">
        <w:rPr>
          <w:color w:val="C00000"/>
          <w:sz w:val="24"/>
        </w:rPr>
        <w:t>)</w:t>
      </w:r>
      <w:r w:rsidRPr="001336CD">
        <w:rPr>
          <w:color w:val="C00000"/>
          <w:sz w:val="24"/>
        </w:rPr>
        <w:t>.</w:t>
      </w:r>
    </w:p>
    <w:p w14:paraId="5FF86423" w14:textId="2CB94616" w:rsidR="005B2BE2" w:rsidRDefault="00001C84">
      <w:pPr>
        <w:pStyle w:val="ListParagraph"/>
        <w:numPr>
          <w:ilvl w:val="1"/>
          <w:numId w:val="4"/>
        </w:numPr>
        <w:tabs>
          <w:tab w:val="left" w:pos="985"/>
          <w:tab w:val="left" w:pos="986"/>
        </w:tabs>
        <w:spacing w:before="199"/>
        <w:ind w:hanging="865"/>
      </w:pPr>
      <w:r>
        <w:t>MOLD</w:t>
      </w:r>
      <w:r>
        <w:rPr>
          <w:spacing w:val="10"/>
        </w:rPr>
        <w:t xml:space="preserve"> </w:t>
      </w:r>
      <w:r>
        <w:t>MATERIALS</w:t>
      </w:r>
    </w:p>
    <w:p w14:paraId="5FF86424" w14:textId="77777777" w:rsidR="005B2BE2" w:rsidRDefault="005B2BE2">
      <w:pPr>
        <w:pStyle w:val="BodyText"/>
        <w:spacing w:before="11"/>
        <w:rPr>
          <w:sz w:val="20"/>
        </w:rPr>
      </w:pPr>
    </w:p>
    <w:p w14:paraId="5FF86425" w14:textId="77777777" w:rsidR="005B2BE2" w:rsidRDefault="00001C84">
      <w:pPr>
        <w:pStyle w:val="ListParagraph"/>
        <w:numPr>
          <w:ilvl w:val="2"/>
          <w:numId w:val="4"/>
        </w:numPr>
        <w:tabs>
          <w:tab w:val="left" w:pos="986"/>
        </w:tabs>
        <w:ind w:right="303" w:hanging="578"/>
        <w:jc w:val="both"/>
      </w:pPr>
      <w:r>
        <w:t>Molds: Rigid, dimensionally stable, non-absorptive material, warp and buckle free, that will provide continuous and true precast concrete surfaces within fabrication tolerances indicated; nonreactive with concrete and suitable for producing required</w:t>
      </w:r>
      <w:r>
        <w:rPr>
          <w:spacing w:val="48"/>
        </w:rPr>
        <w:t xml:space="preserve"> </w:t>
      </w:r>
      <w:r>
        <w:t>finishes.</w:t>
      </w:r>
    </w:p>
    <w:p w14:paraId="5FF86426" w14:textId="77777777" w:rsidR="005B2BE2" w:rsidRDefault="005B2BE2">
      <w:pPr>
        <w:pStyle w:val="BodyText"/>
        <w:spacing w:before="9"/>
        <w:rPr>
          <w:sz w:val="20"/>
        </w:rPr>
      </w:pPr>
    </w:p>
    <w:p w14:paraId="5FF86427" w14:textId="77777777" w:rsidR="005B2BE2" w:rsidRDefault="00001C84">
      <w:pPr>
        <w:pStyle w:val="ListParagraph"/>
        <w:numPr>
          <w:ilvl w:val="3"/>
          <w:numId w:val="4"/>
        </w:numPr>
        <w:tabs>
          <w:tab w:val="left" w:pos="1562"/>
        </w:tabs>
        <w:spacing w:before="1"/>
        <w:ind w:left="1557" w:right="299" w:hanging="575"/>
        <w:jc w:val="both"/>
      </w:pPr>
      <w:r>
        <w:t>Mold-Release</w:t>
      </w:r>
      <w:r>
        <w:rPr>
          <w:spacing w:val="-5"/>
        </w:rPr>
        <w:t xml:space="preserve"> </w:t>
      </w:r>
      <w:r>
        <w:t>Agent:</w:t>
      </w:r>
      <w:r>
        <w:rPr>
          <w:spacing w:val="20"/>
        </w:rPr>
        <w:t xml:space="preserve"> </w:t>
      </w:r>
      <w:r>
        <w:t>Commercially</w:t>
      </w:r>
      <w:r>
        <w:rPr>
          <w:spacing w:val="-1"/>
        </w:rPr>
        <w:t xml:space="preserve"> </w:t>
      </w:r>
      <w:r>
        <w:t>produced</w:t>
      </w:r>
      <w:r>
        <w:rPr>
          <w:spacing w:val="-10"/>
        </w:rPr>
        <w:t xml:space="preserve"> </w:t>
      </w:r>
      <w:r>
        <w:t>liquid-release</w:t>
      </w:r>
      <w:r>
        <w:rPr>
          <w:spacing w:val="-24"/>
        </w:rPr>
        <w:t xml:space="preserve"> </w:t>
      </w:r>
      <w:r>
        <w:t>agent</w:t>
      </w:r>
      <w:r>
        <w:rPr>
          <w:spacing w:val="-13"/>
        </w:rPr>
        <w:t xml:space="preserve"> </w:t>
      </w:r>
      <w:r>
        <w:t>that</w:t>
      </w:r>
      <w:r>
        <w:rPr>
          <w:spacing w:val="-17"/>
        </w:rPr>
        <w:t xml:space="preserve"> </w:t>
      </w:r>
      <w:r>
        <w:t>will</w:t>
      </w:r>
      <w:r>
        <w:rPr>
          <w:spacing w:val="-17"/>
        </w:rPr>
        <w:t xml:space="preserve"> </w:t>
      </w:r>
      <w:r>
        <w:t>not</w:t>
      </w:r>
      <w:r>
        <w:rPr>
          <w:spacing w:val="-14"/>
        </w:rPr>
        <w:t xml:space="preserve"> </w:t>
      </w:r>
      <w:r>
        <w:t>bond</w:t>
      </w:r>
      <w:r>
        <w:rPr>
          <w:spacing w:val="-16"/>
        </w:rPr>
        <w:t xml:space="preserve"> </w:t>
      </w:r>
      <w:r>
        <w:t xml:space="preserve">with, </w:t>
      </w:r>
      <w:proofErr w:type="gramStart"/>
      <w:r>
        <w:t>stain</w:t>
      </w:r>
      <w:proofErr w:type="gramEnd"/>
      <w:r>
        <w:t xml:space="preserve"> or adversely affect precast concrete surfaces and will not impair subsequent surface or joint treatments of precast</w:t>
      </w:r>
      <w:r>
        <w:rPr>
          <w:spacing w:val="24"/>
        </w:rPr>
        <w:t xml:space="preserve"> </w:t>
      </w:r>
      <w:r>
        <w:t>concrete.</w:t>
      </w:r>
    </w:p>
    <w:p w14:paraId="5FF86428" w14:textId="4C546F1F" w:rsidR="005B2BE2" w:rsidRPr="00835E25" w:rsidRDefault="00001C84" w:rsidP="00835E25">
      <w:pPr>
        <w:pStyle w:val="ListParagraph"/>
        <w:numPr>
          <w:ilvl w:val="2"/>
          <w:numId w:val="4"/>
        </w:numPr>
        <w:tabs>
          <w:tab w:val="left" w:pos="986"/>
        </w:tabs>
        <w:spacing w:before="204" w:line="237" w:lineRule="auto"/>
        <w:ind w:right="295"/>
        <w:jc w:val="both"/>
      </w:pPr>
      <w:r>
        <w:t>Form Liners: Units of face design, texture, arrangement, and configuration [indicated] [to match those used for precast concrete design reference sample]. Furnish with manufacturer's recommended liquid-release agent that will not bond with, stain, or adversely affect precast concrete</w:t>
      </w:r>
      <w:r w:rsidRPr="00835E25">
        <w:rPr>
          <w:spacing w:val="-2"/>
        </w:rPr>
        <w:t xml:space="preserve"> </w:t>
      </w:r>
      <w:r>
        <w:t>surfaces</w:t>
      </w:r>
      <w:r w:rsidRPr="00835E25">
        <w:rPr>
          <w:spacing w:val="1"/>
        </w:rPr>
        <w:t xml:space="preserve"> </w:t>
      </w:r>
      <w:r>
        <w:t>and</w:t>
      </w:r>
      <w:r w:rsidRPr="00835E25">
        <w:rPr>
          <w:spacing w:val="-9"/>
        </w:rPr>
        <w:t xml:space="preserve"> </w:t>
      </w:r>
      <w:r>
        <w:t>will</w:t>
      </w:r>
      <w:r w:rsidRPr="00835E25">
        <w:rPr>
          <w:spacing w:val="-4"/>
        </w:rPr>
        <w:t xml:space="preserve"> </w:t>
      </w:r>
      <w:r>
        <w:t>not</w:t>
      </w:r>
      <w:r w:rsidRPr="00835E25">
        <w:rPr>
          <w:spacing w:val="-6"/>
        </w:rPr>
        <w:t xml:space="preserve"> </w:t>
      </w:r>
      <w:r>
        <w:t>impair</w:t>
      </w:r>
      <w:r w:rsidRPr="00835E25">
        <w:rPr>
          <w:spacing w:val="-6"/>
        </w:rPr>
        <w:t xml:space="preserve"> </w:t>
      </w:r>
      <w:r>
        <w:t>subsequent</w:t>
      </w:r>
      <w:r w:rsidRPr="00835E25">
        <w:rPr>
          <w:spacing w:val="4"/>
        </w:rPr>
        <w:t xml:space="preserve"> </w:t>
      </w:r>
      <w:r>
        <w:t>surface</w:t>
      </w:r>
      <w:r w:rsidRPr="00835E25">
        <w:rPr>
          <w:spacing w:val="-1"/>
        </w:rPr>
        <w:t xml:space="preserve"> </w:t>
      </w:r>
      <w:r>
        <w:t>or</w:t>
      </w:r>
      <w:r w:rsidRPr="00835E25">
        <w:rPr>
          <w:spacing w:val="-5"/>
        </w:rPr>
        <w:t xml:space="preserve"> </w:t>
      </w:r>
      <w:r>
        <w:t>joint treatments</w:t>
      </w:r>
      <w:r w:rsidRPr="00835E25">
        <w:rPr>
          <w:spacing w:val="-2"/>
        </w:rPr>
        <w:t xml:space="preserve"> </w:t>
      </w:r>
      <w:r>
        <w:t>of</w:t>
      </w:r>
      <w:r w:rsidRPr="00835E25">
        <w:rPr>
          <w:spacing w:val="-6"/>
        </w:rPr>
        <w:t xml:space="preserve"> </w:t>
      </w:r>
      <w:r>
        <w:t>precast</w:t>
      </w:r>
      <w:r w:rsidRPr="00835E25">
        <w:rPr>
          <w:spacing w:val="-6"/>
        </w:rPr>
        <w:t xml:space="preserve"> </w:t>
      </w:r>
      <w:r>
        <w:t>concrete.</w:t>
      </w:r>
    </w:p>
    <w:p w14:paraId="5FF86429" w14:textId="77777777" w:rsidR="005B2BE2" w:rsidRDefault="005B2BE2">
      <w:pPr>
        <w:pStyle w:val="BodyText"/>
        <w:rPr>
          <w:sz w:val="24"/>
        </w:rPr>
      </w:pPr>
    </w:p>
    <w:p w14:paraId="5FF8642A" w14:textId="77777777" w:rsidR="005B2BE2" w:rsidRDefault="00001C84">
      <w:pPr>
        <w:pStyle w:val="ListParagraph"/>
        <w:numPr>
          <w:ilvl w:val="1"/>
          <w:numId w:val="4"/>
        </w:numPr>
        <w:tabs>
          <w:tab w:val="left" w:pos="984"/>
          <w:tab w:val="left" w:pos="986"/>
        </w:tabs>
        <w:spacing w:before="166"/>
        <w:ind w:hanging="865"/>
      </w:pPr>
      <w:r>
        <w:t>REINFORCING</w:t>
      </w:r>
      <w:r>
        <w:rPr>
          <w:spacing w:val="27"/>
        </w:rPr>
        <w:t xml:space="preserve"> </w:t>
      </w:r>
      <w:r>
        <w:t>MATERIALS</w:t>
      </w:r>
    </w:p>
    <w:p w14:paraId="5FF8642B" w14:textId="77777777" w:rsidR="005B2BE2" w:rsidRDefault="005B2BE2">
      <w:pPr>
        <w:pStyle w:val="BodyText"/>
        <w:rPr>
          <w:sz w:val="21"/>
        </w:rPr>
      </w:pPr>
    </w:p>
    <w:p w14:paraId="5FF8642C" w14:textId="77777777" w:rsidR="005B2BE2" w:rsidRDefault="00001C84">
      <w:pPr>
        <w:pStyle w:val="ListParagraph"/>
        <w:numPr>
          <w:ilvl w:val="2"/>
          <w:numId w:val="4"/>
        </w:numPr>
        <w:tabs>
          <w:tab w:val="left" w:pos="986"/>
        </w:tabs>
        <w:ind w:left="982" w:right="316" w:hanging="576"/>
        <w:jc w:val="both"/>
      </w:pPr>
      <w:r>
        <w:t>Recycled</w:t>
      </w:r>
      <w:r>
        <w:rPr>
          <w:spacing w:val="-14"/>
        </w:rPr>
        <w:t xml:space="preserve"> </w:t>
      </w:r>
      <w:r>
        <w:t>Content</w:t>
      </w:r>
      <w:r>
        <w:rPr>
          <w:spacing w:val="-14"/>
        </w:rPr>
        <w:t xml:space="preserve"> </w:t>
      </w:r>
      <w:r>
        <w:t>of</w:t>
      </w:r>
      <w:r>
        <w:rPr>
          <w:spacing w:val="-22"/>
        </w:rPr>
        <w:t xml:space="preserve"> </w:t>
      </w:r>
      <w:r>
        <w:t>Steel</w:t>
      </w:r>
      <w:r>
        <w:rPr>
          <w:spacing w:val="-17"/>
        </w:rPr>
        <w:t xml:space="preserve"> </w:t>
      </w:r>
      <w:r>
        <w:t>Products:</w:t>
      </w:r>
      <w:r>
        <w:rPr>
          <w:spacing w:val="-13"/>
        </w:rPr>
        <w:t xml:space="preserve"> </w:t>
      </w:r>
      <w:r>
        <w:t>Postconsumer</w:t>
      </w:r>
      <w:r>
        <w:rPr>
          <w:spacing w:val="-6"/>
        </w:rPr>
        <w:t xml:space="preserve"> </w:t>
      </w:r>
      <w:r>
        <w:t>recycled</w:t>
      </w:r>
      <w:r>
        <w:rPr>
          <w:spacing w:val="-16"/>
        </w:rPr>
        <w:t xml:space="preserve"> </w:t>
      </w:r>
      <w:r>
        <w:t>content</w:t>
      </w:r>
      <w:r>
        <w:rPr>
          <w:spacing w:val="-16"/>
        </w:rPr>
        <w:t xml:space="preserve"> </w:t>
      </w:r>
      <w:r>
        <w:t>plus</w:t>
      </w:r>
      <w:r>
        <w:rPr>
          <w:spacing w:val="-20"/>
        </w:rPr>
        <w:t xml:space="preserve"> </w:t>
      </w:r>
      <w:r>
        <w:t>one-half</w:t>
      </w:r>
      <w:r>
        <w:rPr>
          <w:spacing w:val="-14"/>
        </w:rPr>
        <w:t xml:space="preserve"> </w:t>
      </w:r>
      <w:r>
        <w:t>of</w:t>
      </w:r>
      <w:r>
        <w:rPr>
          <w:spacing w:val="-22"/>
        </w:rPr>
        <w:t xml:space="preserve"> </w:t>
      </w:r>
      <w:proofErr w:type="spellStart"/>
      <w:r>
        <w:t>preconsumer</w:t>
      </w:r>
      <w:proofErr w:type="spellEnd"/>
      <w:r>
        <w:t xml:space="preserve"> recycled content not less than </w:t>
      </w:r>
      <w:r>
        <w:rPr>
          <w:b/>
        </w:rPr>
        <w:t>[25] [60] &lt;Insert number&gt;</w:t>
      </w:r>
      <w:r>
        <w:rPr>
          <w:b/>
          <w:spacing w:val="35"/>
        </w:rPr>
        <w:t xml:space="preserve"> </w:t>
      </w:r>
      <w:r>
        <w:t>percent.</w:t>
      </w:r>
    </w:p>
    <w:p w14:paraId="02E61E9E" w14:textId="77777777" w:rsidR="00183F94" w:rsidRPr="00183F94" w:rsidRDefault="00001C84" w:rsidP="00183F94">
      <w:pPr>
        <w:pStyle w:val="ListParagraph"/>
        <w:numPr>
          <w:ilvl w:val="2"/>
          <w:numId w:val="4"/>
        </w:numPr>
        <w:tabs>
          <w:tab w:val="left" w:pos="984"/>
          <w:tab w:val="left" w:pos="986"/>
        </w:tabs>
        <w:spacing w:before="201"/>
        <w:ind w:left="985" w:hanging="582"/>
        <w:rPr>
          <w:sz w:val="26"/>
        </w:rPr>
      </w:pPr>
      <w:r>
        <w:t xml:space="preserve">Reinforcing Bars: ASTM A 615/A 615M, </w:t>
      </w:r>
      <w:r>
        <w:rPr>
          <w:color w:val="FF0000"/>
        </w:rPr>
        <w:t xml:space="preserve">Grade </w:t>
      </w:r>
      <w:r>
        <w:rPr>
          <w:color w:val="FF2A2A"/>
        </w:rPr>
        <w:t xml:space="preserve">60 </w:t>
      </w:r>
      <w:r>
        <w:rPr>
          <w:color w:val="007E7E"/>
        </w:rPr>
        <w:t>(</w:t>
      </w:r>
      <w:r w:rsidR="008A7BEB">
        <w:rPr>
          <w:color w:val="007E7E"/>
        </w:rPr>
        <w:t>Grade</w:t>
      </w:r>
      <w:r>
        <w:rPr>
          <w:color w:val="007E7E"/>
        </w:rPr>
        <w:t xml:space="preserve"> </w:t>
      </w:r>
      <w:r>
        <w:t>420),</w:t>
      </w:r>
      <w:r>
        <w:rPr>
          <w:spacing w:val="29"/>
        </w:rPr>
        <w:t xml:space="preserve"> </w:t>
      </w:r>
      <w:r>
        <w:t>deformed.</w:t>
      </w:r>
    </w:p>
    <w:p w14:paraId="5FF8642E" w14:textId="2B08926D" w:rsidR="005B2BE2" w:rsidRPr="00183F94" w:rsidRDefault="00001C84" w:rsidP="00183F94">
      <w:pPr>
        <w:pStyle w:val="ListParagraph"/>
        <w:numPr>
          <w:ilvl w:val="2"/>
          <w:numId w:val="4"/>
        </w:numPr>
        <w:tabs>
          <w:tab w:val="left" w:pos="984"/>
          <w:tab w:val="left" w:pos="986"/>
        </w:tabs>
        <w:spacing w:before="201"/>
        <w:ind w:left="985" w:hanging="582"/>
        <w:rPr>
          <w:sz w:val="26"/>
        </w:rPr>
      </w:pPr>
      <w:r>
        <w:t>Low-Alloy-Steel Reinforcing Bars: ASTM A 706/A 706M,</w:t>
      </w:r>
      <w:r w:rsidRPr="00183F94">
        <w:rPr>
          <w:spacing w:val="-20"/>
        </w:rPr>
        <w:t xml:space="preserve"> </w:t>
      </w:r>
      <w:r>
        <w:t>deformed.</w:t>
      </w:r>
    </w:p>
    <w:p w14:paraId="7A35C3DE" w14:textId="77777777" w:rsidR="00183F94" w:rsidRPr="00183F94" w:rsidRDefault="00001C84" w:rsidP="00183F94">
      <w:pPr>
        <w:pStyle w:val="ListParagraph"/>
        <w:numPr>
          <w:ilvl w:val="2"/>
          <w:numId w:val="4"/>
        </w:numPr>
        <w:tabs>
          <w:tab w:val="left" w:pos="982"/>
        </w:tabs>
        <w:spacing w:before="189" w:line="235" w:lineRule="auto"/>
        <w:ind w:left="985" w:right="299" w:hanging="577"/>
        <w:jc w:val="both"/>
        <w:rPr>
          <w:sz w:val="27"/>
        </w:rPr>
      </w:pPr>
      <w:r>
        <w:t xml:space="preserve">Galvanized Reinforcing Bars: [ASTM A 615/A </w:t>
      </w:r>
      <w:r>
        <w:rPr>
          <w:b/>
        </w:rPr>
        <w:t xml:space="preserve">615M, </w:t>
      </w:r>
      <w:r>
        <w:rPr>
          <w:color w:val="FF0000"/>
        </w:rPr>
        <w:t xml:space="preserve">Grade </w:t>
      </w:r>
      <w:proofErr w:type="gramStart"/>
      <w:r>
        <w:rPr>
          <w:color w:val="FF0000"/>
        </w:rPr>
        <w:t xml:space="preserve">60  </w:t>
      </w:r>
      <w:r>
        <w:rPr>
          <w:color w:val="007E7E"/>
        </w:rPr>
        <w:t>(</w:t>
      </w:r>
      <w:proofErr w:type="gramEnd"/>
      <w:r>
        <w:rPr>
          <w:color w:val="007E7E"/>
        </w:rPr>
        <w:t xml:space="preserve">Grade </w:t>
      </w:r>
      <w:r>
        <w:rPr>
          <w:b/>
        </w:rPr>
        <w:t xml:space="preserve">420)] [ASTM </w:t>
      </w:r>
      <w:r>
        <w:t xml:space="preserve">A 706/A 706M], deformed bars, ASTM A 767/A 767M, Class II zinc coated, hot-dip galvanized[, and chromate wash treated after </w:t>
      </w:r>
      <w:r>
        <w:rPr>
          <w:b/>
        </w:rPr>
        <w:t xml:space="preserve">fabrication </w:t>
      </w:r>
      <w:r>
        <w:t>and</w:t>
      </w:r>
      <w:r>
        <w:rPr>
          <w:spacing w:val="10"/>
        </w:rPr>
        <w:t xml:space="preserve"> </w:t>
      </w:r>
      <w:r>
        <w:t>bending].</w:t>
      </w:r>
    </w:p>
    <w:p w14:paraId="42A2B82A" w14:textId="77777777" w:rsidR="00183F94" w:rsidRPr="00183F94" w:rsidRDefault="00001C84" w:rsidP="00183F94">
      <w:pPr>
        <w:pStyle w:val="ListParagraph"/>
        <w:numPr>
          <w:ilvl w:val="2"/>
          <w:numId w:val="4"/>
        </w:numPr>
        <w:spacing w:before="189" w:line="235" w:lineRule="auto"/>
        <w:ind w:left="985" w:right="299" w:hanging="577"/>
        <w:jc w:val="both"/>
        <w:rPr>
          <w:sz w:val="27"/>
        </w:rPr>
      </w:pPr>
      <w:r>
        <w:t xml:space="preserve">Epoxy-Coated Reinforcing Bars: [ASTM A </w:t>
      </w:r>
      <w:r w:rsidRPr="00183F94">
        <w:rPr>
          <w:b/>
        </w:rPr>
        <w:t xml:space="preserve">615/A 615M, </w:t>
      </w:r>
      <w:r w:rsidRPr="00183F94">
        <w:rPr>
          <w:color w:val="FF0000"/>
        </w:rPr>
        <w:t xml:space="preserve">Grade 60 </w:t>
      </w:r>
      <w:r w:rsidRPr="00183F94">
        <w:rPr>
          <w:color w:val="007E7E"/>
        </w:rPr>
        <w:t xml:space="preserve">(Grade </w:t>
      </w:r>
      <w:r>
        <w:t xml:space="preserve">420)] </w:t>
      </w:r>
      <w:r w:rsidRPr="00183F94">
        <w:rPr>
          <w:position w:val="4"/>
        </w:rPr>
        <w:t>[ASTM A</w:t>
      </w:r>
      <w:r w:rsidRPr="00183F94">
        <w:rPr>
          <w:position w:val="3"/>
        </w:rPr>
        <w:t xml:space="preserve"> 706/A </w:t>
      </w:r>
      <w:r>
        <w:t>706M]</w:t>
      </w:r>
      <w:r w:rsidRPr="00183F94">
        <w:rPr>
          <w:position w:val="-2"/>
        </w:rPr>
        <w:t xml:space="preserve">, </w:t>
      </w:r>
      <w:r>
        <w:t xml:space="preserve">deformed bars, [ASTM A 775/A 775M] [or] [ASTM A </w:t>
      </w:r>
      <w:r w:rsidRPr="00183F94">
        <w:rPr>
          <w:b/>
        </w:rPr>
        <w:t xml:space="preserve">934/A 934M] </w:t>
      </w:r>
      <w:r>
        <w:t>epoxy coated.</w:t>
      </w:r>
    </w:p>
    <w:p w14:paraId="71B2A4B8" w14:textId="77777777" w:rsidR="00183F94" w:rsidRPr="00183F94" w:rsidRDefault="008D3AB2" w:rsidP="00183F94">
      <w:pPr>
        <w:pStyle w:val="ListParagraph"/>
        <w:numPr>
          <w:ilvl w:val="2"/>
          <w:numId w:val="4"/>
        </w:numPr>
        <w:spacing w:before="189" w:line="235" w:lineRule="auto"/>
        <w:ind w:left="985" w:right="299" w:hanging="577"/>
        <w:jc w:val="both"/>
        <w:rPr>
          <w:sz w:val="27"/>
        </w:rPr>
      </w:pPr>
      <w:r w:rsidRPr="00183F94">
        <w:rPr>
          <w:w w:val="95"/>
        </w:rPr>
        <w:t>Steel Bar Mats</w:t>
      </w:r>
      <w:r w:rsidR="0002395C">
        <w:t xml:space="preserve">: </w:t>
      </w:r>
      <w:r w:rsidR="00F54BA5">
        <w:t>[ASTM A 184/A 184M</w:t>
      </w:r>
      <w:r w:rsidR="00001C84">
        <w:t>,</w:t>
      </w:r>
      <w:r w:rsidR="00862C6D" w:rsidRPr="00862C6D">
        <w:t xml:space="preserve"> </w:t>
      </w:r>
      <w:r w:rsidR="00862C6D">
        <w:t xml:space="preserve">ASTM A </w:t>
      </w:r>
      <w:r w:rsidR="00862C6D" w:rsidRPr="00183F94">
        <w:rPr>
          <w:b/>
        </w:rPr>
        <w:t xml:space="preserve">615/A 615M, </w:t>
      </w:r>
      <w:r w:rsidR="00862C6D" w:rsidRPr="00183F94">
        <w:rPr>
          <w:color w:val="FF0000"/>
        </w:rPr>
        <w:t>Grade 60</w:t>
      </w:r>
      <w:r w:rsidR="000D7FC9" w:rsidRPr="00183F94">
        <w:rPr>
          <w:color w:val="FF0000"/>
        </w:rPr>
        <w:t xml:space="preserve">, ASTM </w:t>
      </w:r>
      <w:r w:rsidR="000D7FC9" w:rsidRPr="00183F94">
        <w:rPr>
          <w:b/>
          <w:bCs/>
        </w:rPr>
        <w:t>A 707</w:t>
      </w:r>
      <w:r w:rsidR="00CB4267" w:rsidRPr="00183F94">
        <w:rPr>
          <w:b/>
          <w:bCs/>
        </w:rPr>
        <w:t>/A 706M</w:t>
      </w:r>
      <w:r w:rsidR="00CB4267" w:rsidRPr="00CB4267">
        <w:t>]</w:t>
      </w:r>
      <w:r w:rsidR="00CB4267" w:rsidRPr="00183F94">
        <w:rPr>
          <w:color w:val="FF0000"/>
        </w:rPr>
        <w:t xml:space="preserve"> </w:t>
      </w:r>
      <w:r w:rsidR="00CB4267" w:rsidRPr="00CB4267">
        <w:t>deformed bars</w:t>
      </w:r>
      <w:r w:rsidR="00CB4267" w:rsidRPr="00183F94">
        <w:rPr>
          <w:color w:val="FF0000"/>
        </w:rPr>
        <w:t xml:space="preserve"> </w:t>
      </w:r>
      <w:r w:rsidR="00D14A21">
        <w:t>to be</w:t>
      </w:r>
      <w:r w:rsidR="00001C84">
        <w:t xml:space="preserve"> assembled</w:t>
      </w:r>
      <w:r w:rsidR="00001C84" w:rsidRPr="00183F94">
        <w:rPr>
          <w:spacing w:val="13"/>
        </w:rPr>
        <w:t xml:space="preserve"> </w:t>
      </w:r>
      <w:r w:rsidR="00001C84">
        <w:t>with clips</w:t>
      </w:r>
      <w:r w:rsidR="00D14A21">
        <w:t xml:space="preserve"> or ties</w:t>
      </w:r>
      <w:r w:rsidR="00001C84">
        <w:t>.</w:t>
      </w:r>
    </w:p>
    <w:p w14:paraId="5FF86436" w14:textId="2D6408CE" w:rsidR="005B2BE2" w:rsidRPr="00183F94" w:rsidRDefault="00001C84" w:rsidP="00183F94">
      <w:pPr>
        <w:pStyle w:val="ListParagraph"/>
        <w:numPr>
          <w:ilvl w:val="2"/>
          <w:numId w:val="4"/>
        </w:numPr>
        <w:spacing w:before="189" w:line="235" w:lineRule="auto"/>
        <w:ind w:left="985" w:right="299" w:hanging="577"/>
        <w:jc w:val="both"/>
        <w:rPr>
          <w:sz w:val="27"/>
        </w:rPr>
      </w:pPr>
      <w:r>
        <w:t>Plain-Steel Welded Wire Reinforcement: ASTM A 185, fabricated from [as-drawn] [galvanized] steel wire into flat</w:t>
      </w:r>
      <w:r w:rsidRPr="00183F94">
        <w:rPr>
          <w:spacing w:val="34"/>
        </w:rPr>
        <w:t xml:space="preserve"> </w:t>
      </w:r>
      <w:r>
        <w:t>sheets.</w:t>
      </w:r>
    </w:p>
    <w:p w14:paraId="5DF40A5E" w14:textId="77777777" w:rsidR="00183F94" w:rsidRPr="00183F94" w:rsidRDefault="00001C84" w:rsidP="00183F94">
      <w:pPr>
        <w:pStyle w:val="ListParagraph"/>
        <w:numPr>
          <w:ilvl w:val="2"/>
          <w:numId w:val="4"/>
        </w:numPr>
        <w:tabs>
          <w:tab w:val="left" w:pos="984"/>
          <w:tab w:val="left" w:pos="986"/>
        </w:tabs>
        <w:spacing w:before="201"/>
        <w:ind w:left="985" w:hanging="582"/>
        <w:rPr>
          <w:sz w:val="26"/>
        </w:rPr>
      </w:pPr>
      <w:r>
        <w:t>Deformed-Steel Welded Wire Reinforcement: ASTM A 497/A 497M, flat</w:t>
      </w:r>
      <w:r>
        <w:rPr>
          <w:spacing w:val="17"/>
        </w:rPr>
        <w:t xml:space="preserve"> </w:t>
      </w:r>
      <w:r>
        <w:t>sheet.</w:t>
      </w:r>
    </w:p>
    <w:p w14:paraId="6745A17A" w14:textId="77777777" w:rsidR="00183F94" w:rsidRPr="00183F94" w:rsidRDefault="00001C84" w:rsidP="00183F94">
      <w:pPr>
        <w:pStyle w:val="ListParagraph"/>
        <w:numPr>
          <w:ilvl w:val="2"/>
          <w:numId w:val="4"/>
        </w:numPr>
        <w:tabs>
          <w:tab w:val="left" w:pos="984"/>
          <w:tab w:val="left" w:pos="986"/>
        </w:tabs>
        <w:spacing w:before="201"/>
        <w:ind w:left="985" w:hanging="582"/>
        <w:rPr>
          <w:sz w:val="26"/>
        </w:rPr>
      </w:pPr>
      <w:r>
        <w:t>Epoxy-Coated-Steel</w:t>
      </w:r>
      <w:r w:rsidRPr="00183F94">
        <w:rPr>
          <w:spacing w:val="-16"/>
        </w:rPr>
        <w:t xml:space="preserve"> </w:t>
      </w:r>
      <w:r>
        <w:t>Wire:</w:t>
      </w:r>
      <w:r w:rsidRPr="00183F94">
        <w:rPr>
          <w:spacing w:val="-2"/>
        </w:rPr>
        <w:t xml:space="preserve"> </w:t>
      </w:r>
      <w:r>
        <w:t>ASTM</w:t>
      </w:r>
      <w:r w:rsidRPr="00183F94">
        <w:rPr>
          <w:spacing w:val="-1"/>
        </w:rPr>
        <w:t xml:space="preserve"> </w:t>
      </w:r>
      <w:r>
        <w:t>A</w:t>
      </w:r>
      <w:r w:rsidRPr="00183F94">
        <w:rPr>
          <w:spacing w:val="-15"/>
        </w:rPr>
        <w:t xml:space="preserve"> </w:t>
      </w:r>
      <w:r>
        <w:t>884/A</w:t>
      </w:r>
      <w:r w:rsidRPr="00183F94">
        <w:rPr>
          <w:spacing w:val="-4"/>
        </w:rPr>
        <w:t xml:space="preserve"> </w:t>
      </w:r>
      <w:r>
        <w:t>884M,</w:t>
      </w:r>
      <w:r w:rsidRPr="00183F94">
        <w:rPr>
          <w:spacing w:val="-11"/>
        </w:rPr>
        <w:t xml:space="preserve"> </w:t>
      </w:r>
      <w:r>
        <w:t>Class</w:t>
      </w:r>
      <w:r w:rsidRPr="00183F94">
        <w:rPr>
          <w:spacing w:val="-7"/>
        </w:rPr>
        <w:t xml:space="preserve"> </w:t>
      </w:r>
      <w:r>
        <w:t>A</w:t>
      </w:r>
      <w:r w:rsidRPr="00183F94">
        <w:rPr>
          <w:spacing w:val="-14"/>
        </w:rPr>
        <w:t xml:space="preserve"> </w:t>
      </w:r>
      <w:r>
        <w:t>coated,</w:t>
      </w:r>
      <w:r w:rsidRPr="00183F94">
        <w:rPr>
          <w:spacing w:val="-9"/>
        </w:rPr>
        <w:t xml:space="preserve"> </w:t>
      </w:r>
      <w:r>
        <w:t>[plain]</w:t>
      </w:r>
      <w:r w:rsidRPr="00183F94">
        <w:rPr>
          <w:spacing w:val="-8"/>
        </w:rPr>
        <w:t xml:space="preserve"> </w:t>
      </w:r>
      <w:r>
        <w:t>[deformed], flat</w:t>
      </w:r>
      <w:r w:rsidRPr="00183F94">
        <w:rPr>
          <w:spacing w:val="-8"/>
        </w:rPr>
        <w:t xml:space="preserve"> </w:t>
      </w:r>
      <w:r>
        <w:t>sheet, Type [1 bendable] [2 non</w:t>
      </w:r>
      <w:r w:rsidR="007D543C">
        <w:t>-</w:t>
      </w:r>
      <w:r>
        <w:t>bendable]</w:t>
      </w:r>
      <w:r w:rsidRPr="00183F94">
        <w:rPr>
          <w:spacing w:val="-17"/>
        </w:rPr>
        <w:t xml:space="preserve"> </w:t>
      </w:r>
      <w:r>
        <w:t>coating.</w:t>
      </w:r>
    </w:p>
    <w:p w14:paraId="5FF8643A" w14:textId="7DE57850" w:rsidR="005B2BE2" w:rsidRPr="00183F94" w:rsidRDefault="00001C84" w:rsidP="00183F94">
      <w:pPr>
        <w:pStyle w:val="ListParagraph"/>
        <w:numPr>
          <w:ilvl w:val="2"/>
          <w:numId w:val="4"/>
        </w:numPr>
        <w:tabs>
          <w:tab w:val="left" w:pos="984"/>
          <w:tab w:val="left" w:pos="986"/>
        </w:tabs>
        <w:spacing w:before="201"/>
        <w:ind w:left="985" w:hanging="582"/>
        <w:rPr>
          <w:sz w:val="26"/>
        </w:rPr>
      </w:pPr>
      <w:r>
        <w:t>Supports: Suspend reinforcement from back of mold or use bolsters, chairs, spacers, and other devices for spacing, supporting, and fastening reinforcing bars and welded wire reinforcement in place according to PCI MNL</w:t>
      </w:r>
      <w:r w:rsidRPr="00183F94">
        <w:rPr>
          <w:spacing w:val="32"/>
        </w:rPr>
        <w:t xml:space="preserve"> </w:t>
      </w:r>
      <w:r>
        <w:t>117.</w:t>
      </w:r>
    </w:p>
    <w:p w14:paraId="5FF8643B" w14:textId="77777777" w:rsidR="005B2BE2" w:rsidRDefault="005B2BE2">
      <w:pPr>
        <w:pStyle w:val="BodyText"/>
        <w:rPr>
          <w:sz w:val="24"/>
        </w:rPr>
      </w:pPr>
    </w:p>
    <w:p w14:paraId="5FF8643C" w14:textId="77777777" w:rsidR="005B2BE2" w:rsidRDefault="00001C84" w:rsidP="00664D1A">
      <w:pPr>
        <w:pStyle w:val="ListParagraph"/>
        <w:numPr>
          <w:ilvl w:val="1"/>
          <w:numId w:val="4"/>
        </w:numPr>
        <w:tabs>
          <w:tab w:val="left" w:pos="985"/>
          <w:tab w:val="left" w:pos="986"/>
        </w:tabs>
        <w:spacing w:before="204"/>
        <w:ind w:hanging="865"/>
      </w:pPr>
      <w:r>
        <w:t>PRESTRESSING</w:t>
      </w:r>
      <w:r>
        <w:rPr>
          <w:spacing w:val="27"/>
        </w:rPr>
        <w:t xml:space="preserve"> </w:t>
      </w:r>
      <w:r>
        <w:t>TENDONS</w:t>
      </w:r>
    </w:p>
    <w:p w14:paraId="5FF8643D" w14:textId="77777777" w:rsidR="005B2BE2" w:rsidRDefault="005B2BE2">
      <w:pPr>
        <w:pStyle w:val="BodyText"/>
        <w:rPr>
          <w:sz w:val="21"/>
        </w:rPr>
      </w:pPr>
    </w:p>
    <w:p w14:paraId="5FF8643E" w14:textId="1999B043" w:rsidR="005B2BE2" w:rsidRDefault="00001C84" w:rsidP="00664D1A">
      <w:pPr>
        <w:pStyle w:val="ListParagraph"/>
        <w:numPr>
          <w:ilvl w:val="2"/>
          <w:numId w:val="4"/>
        </w:numPr>
        <w:tabs>
          <w:tab w:val="left" w:pos="985"/>
          <w:tab w:val="left" w:pos="986"/>
        </w:tabs>
        <w:ind w:left="987" w:right="303" w:hanging="576"/>
        <w:rPr>
          <w:sz w:val="21"/>
        </w:rPr>
      </w:pPr>
      <w:r>
        <w:t xml:space="preserve">Prestressing Strand: ASTM A 416/A 416M, </w:t>
      </w:r>
      <w:r>
        <w:rPr>
          <w:color w:val="FF0000"/>
        </w:rPr>
        <w:t>Grad</w:t>
      </w:r>
      <w:r w:rsidR="00435860">
        <w:rPr>
          <w:color w:val="FF0000"/>
        </w:rPr>
        <w:t>e</w:t>
      </w:r>
      <w:r>
        <w:rPr>
          <w:color w:val="FF0000"/>
        </w:rPr>
        <w:t xml:space="preserve"> 270 </w:t>
      </w:r>
      <w:r>
        <w:rPr>
          <w:color w:val="007E7E"/>
        </w:rPr>
        <w:t>(Grad</w:t>
      </w:r>
      <w:r w:rsidR="00435860">
        <w:rPr>
          <w:color w:val="007E7E"/>
        </w:rPr>
        <w:t>e</w:t>
      </w:r>
      <w:r>
        <w:rPr>
          <w:color w:val="007E7E"/>
        </w:rPr>
        <w:t xml:space="preserve"> </w:t>
      </w:r>
      <w:r>
        <w:t>1860), uncoated, 7-wire, low- relaxation</w:t>
      </w:r>
      <w:r>
        <w:rPr>
          <w:spacing w:val="13"/>
        </w:rPr>
        <w:t xml:space="preserve"> </w:t>
      </w:r>
      <w:r>
        <w:t>strand.</w:t>
      </w:r>
    </w:p>
    <w:p w14:paraId="5FF8643F" w14:textId="77777777" w:rsidR="005B2BE2" w:rsidRDefault="005B2BE2">
      <w:pPr>
        <w:pStyle w:val="BodyText"/>
        <w:spacing w:before="8"/>
        <w:rPr>
          <w:sz w:val="20"/>
        </w:rPr>
      </w:pPr>
    </w:p>
    <w:p w14:paraId="5FF86440" w14:textId="77777777" w:rsidR="005B2BE2" w:rsidRDefault="00001C84" w:rsidP="00664D1A">
      <w:pPr>
        <w:pStyle w:val="ListParagraph"/>
        <w:numPr>
          <w:ilvl w:val="3"/>
          <w:numId w:val="4"/>
        </w:numPr>
        <w:tabs>
          <w:tab w:val="left" w:pos="1557"/>
        </w:tabs>
        <w:ind w:left="1557" w:right="304" w:hanging="575"/>
        <w:jc w:val="both"/>
      </w:pPr>
      <w:r>
        <w:t>Coat unbonded post-tensioning strand with corrosion inhibitor passing ASTM D 1743 and sheath with polypropylene tendon sheathing. Include anchorage devices and coupler assemblies.</w:t>
      </w:r>
    </w:p>
    <w:p w14:paraId="5FF86441" w14:textId="77777777" w:rsidR="005B2BE2" w:rsidRDefault="005B2BE2">
      <w:pPr>
        <w:pStyle w:val="BodyText"/>
        <w:rPr>
          <w:sz w:val="24"/>
        </w:rPr>
      </w:pPr>
    </w:p>
    <w:p w14:paraId="5FF86442" w14:textId="77777777" w:rsidR="005B2BE2" w:rsidRDefault="00001C84" w:rsidP="00664D1A">
      <w:pPr>
        <w:pStyle w:val="ListParagraph"/>
        <w:numPr>
          <w:ilvl w:val="1"/>
          <w:numId w:val="4"/>
        </w:numPr>
        <w:tabs>
          <w:tab w:val="left" w:pos="980"/>
          <w:tab w:val="left" w:pos="982"/>
        </w:tabs>
        <w:spacing w:before="204"/>
        <w:ind w:left="981" w:hanging="861"/>
      </w:pPr>
      <w:r>
        <w:rPr>
          <w:w w:val="105"/>
          <w:sz w:val="21"/>
        </w:rPr>
        <w:t>CONCRETE</w:t>
      </w:r>
      <w:r>
        <w:rPr>
          <w:spacing w:val="17"/>
          <w:w w:val="105"/>
          <w:sz w:val="21"/>
        </w:rPr>
        <w:t xml:space="preserve"> </w:t>
      </w:r>
      <w:r>
        <w:rPr>
          <w:w w:val="105"/>
          <w:sz w:val="21"/>
        </w:rPr>
        <w:t>MATERIALS</w:t>
      </w:r>
    </w:p>
    <w:p w14:paraId="5FF86443" w14:textId="77777777" w:rsidR="005B2BE2" w:rsidRDefault="005B2BE2">
      <w:pPr>
        <w:pStyle w:val="BodyText"/>
        <w:spacing w:before="11"/>
        <w:rPr>
          <w:sz w:val="20"/>
        </w:rPr>
      </w:pPr>
    </w:p>
    <w:p w14:paraId="0955D3E6" w14:textId="3CAEE331" w:rsidR="00183F94" w:rsidRPr="00183F94" w:rsidRDefault="00001C84" w:rsidP="00183F94">
      <w:pPr>
        <w:pStyle w:val="ListParagraph"/>
        <w:numPr>
          <w:ilvl w:val="2"/>
          <w:numId w:val="4"/>
        </w:numPr>
        <w:tabs>
          <w:tab w:val="left" w:pos="985"/>
          <w:tab w:val="left" w:pos="986"/>
        </w:tabs>
        <w:ind w:left="981" w:right="109"/>
        <w:rPr>
          <w:sz w:val="21"/>
        </w:rPr>
      </w:pPr>
      <w:r>
        <w:t>Portland Cement:</w:t>
      </w:r>
      <w:r>
        <w:rPr>
          <w:spacing w:val="-7"/>
        </w:rPr>
        <w:t xml:space="preserve"> </w:t>
      </w:r>
      <w:r>
        <w:t>ASTM C 150, Type I or Type III, gray or Type I White as required to match the design reference</w:t>
      </w:r>
      <w:r>
        <w:rPr>
          <w:spacing w:val="27"/>
        </w:rPr>
        <w:t xml:space="preserve"> </w:t>
      </w:r>
      <w:r>
        <w:t>sample.</w:t>
      </w:r>
      <w:r w:rsidR="00183F94">
        <w:br/>
      </w:r>
    </w:p>
    <w:p w14:paraId="5FF86445" w14:textId="496380ED" w:rsidR="005B2BE2" w:rsidRPr="00183F94" w:rsidRDefault="00001C84" w:rsidP="00183F94">
      <w:pPr>
        <w:pStyle w:val="ListParagraph"/>
        <w:numPr>
          <w:ilvl w:val="2"/>
          <w:numId w:val="4"/>
        </w:numPr>
        <w:tabs>
          <w:tab w:val="left" w:pos="985"/>
          <w:tab w:val="left" w:pos="986"/>
        </w:tabs>
        <w:ind w:left="981" w:right="109"/>
        <w:rPr>
          <w:sz w:val="21"/>
        </w:rPr>
      </w:pPr>
      <w:r>
        <w:t>Supplementary Cementitious Materials for backup structural</w:t>
      </w:r>
      <w:r w:rsidRPr="00183F94">
        <w:rPr>
          <w:spacing w:val="16"/>
        </w:rPr>
        <w:t xml:space="preserve"> </w:t>
      </w:r>
      <w:r>
        <w:t>mix:</w:t>
      </w:r>
    </w:p>
    <w:p w14:paraId="5FF86446" w14:textId="77777777" w:rsidR="005B2BE2" w:rsidRDefault="00001C84" w:rsidP="00664D1A">
      <w:pPr>
        <w:pStyle w:val="ListParagraph"/>
        <w:numPr>
          <w:ilvl w:val="3"/>
          <w:numId w:val="4"/>
        </w:numPr>
        <w:tabs>
          <w:tab w:val="left" w:pos="1561"/>
          <w:tab w:val="left" w:pos="1562"/>
        </w:tabs>
        <w:spacing w:before="230"/>
        <w:ind w:left="1563"/>
      </w:pPr>
      <w:r>
        <w:t>Fly Ash: ASTM C 618, Class C or F, with maximum loss on ignition of 3</w:t>
      </w:r>
      <w:r>
        <w:rPr>
          <w:spacing w:val="-11"/>
        </w:rPr>
        <w:t xml:space="preserve"> </w:t>
      </w:r>
      <w:r>
        <w:t>percent.</w:t>
      </w:r>
    </w:p>
    <w:p w14:paraId="5FF86447" w14:textId="77777777" w:rsidR="005B2BE2" w:rsidRDefault="00001C84" w:rsidP="00664D1A">
      <w:pPr>
        <w:pStyle w:val="ListParagraph"/>
        <w:numPr>
          <w:ilvl w:val="3"/>
          <w:numId w:val="4"/>
        </w:numPr>
        <w:tabs>
          <w:tab w:val="left" w:pos="1561"/>
          <w:tab w:val="left" w:pos="1562"/>
        </w:tabs>
        <w:spacing w:before="2"/>
        <w:ind w:left="1561" w:hanging="577"/>
      </w:pPr>
      <w:r>
        <w:t>Metakaolin Admixture: ASTM C 618, Class</w:t>
      </w:r>
      <w:r>
        <w:rPr>
          <w:spacing w:val="50"/>
        </w:rPr>
        <w:t xml:space="preserve"> </w:t>
      </w:r>
      <w:r>
        <w:t>N.</w:t>
      </w:r>
    </w:p>
    <w:p w14:paraId="5FF86448" w14:textId="42999B30" w:rsidR="005B2BE2" w:rsidRDefault="00001C84" w:rsidP="00664D1A">
      <w:pPr>
        <w:pStyle w:val="ListParagraph"/>
        <w:numPr>
          <w:ilvl w:val="3"/>
          <w:numId w:val="4"/>
        </w:numPr>
        <w:tabs>
          <w:tab w:val="left" w:pos="1560"/>
          <w:tab w:val="left" w:pos="1561"/>
          <w:tab w:val="left" w:pos="4284"/>
        </w:tabs>
        <w:spacing w:before="1"/>
        <w:ind w:left="1563" w:right="869" w:hanging="583"/>
      </w:pPr>
      <w:r>
        <w:t>Silica Fume Admixture:</w:t>
      </w:r>
      <w:r w:rsidR="008A7BEB">
        <w:t xml:space="preserve"> </w:t>
      </w:r>
      <w:r>
        <w:t>ASTM C 1240, with optional chemical and physical requirement.</w:t>
      </w:r>
    </w:p>
    <w:p w14:paraId="5FF86449" w14:textId="057D4E75" w:rsidR="005B2BE2" w:rsidRDefault="00001C84" w:rsidP="00664D1A">
      <w:pPr>
        <w:pStyle w:val="ListParagraph"/>
        <w:numPr>
          <w:ilvl w:val="3"/>
          <w:numId w:val="4"/>
        </w:numPr>
        <w:tabs>
          <w:tab w:val="left" w:pos="1557"/>
          <w:tab w:val="left" w:pos="1558"/>
        </w:tabs>
        <w:spacing w:before="3"/>
        <w:ind w:left="1557" w:hanging="577"/>
      </w:pPr>
      <w:r>
        <w:t>Ground Granulated Blast-Furnace Slag: ASTM C 989, Grade 100 or</w:t>
      </w:r>
      <w:r>
        <w:rPr>
          <w:spacing w:val="-13"/>
        </w:rPr>
        <w:t xml:space="preserve"> </w:t>
      </w:r>
      <w:r>
        <w:t>120.</w:t>
      </w:r>
    </w:p>
    <w:p w14:paraId="5FF8644A" w14:textId="77777777" w:rsidR="005B2BE2" w:rsidRDefault="00001C84" w:rsidP="00664D1A">
      <w:pPr>
        <w:pStyle w:val="ListParagraph"/>
        <w:numPr>
          <w:ilvl w:val="2"/>
          <w:numId w:val="4"/>
        </w:numPr>
        <w:tabs>
          <w:tab w:val="left" w:pos="987"/>
        </w:tabs>
        <w:spacing w:before="200" w:line="235" w:lineRule="auto"/>
        <w:ind w:left="980" w:right="295" w:hanging="578"/>
        <w:jc w:val="both"/>
        <w:rPr>
          <w:sz w:val="27"/>
        </w:rPr>
      </w:pPr>
      <w:r>
        <w:t>Normal-Weight Aggregates: Except as modified by PCI MNL 117, ASTM C 33, with coarse aggregates complying with Class 5S. Stockpile fine and coarse aggregates for each type of exposed finish from a single source (pit or quarry) for</w:t>
      </w:r>
      <w:r>
        <w:rPr>
          <w:spacing w:val="37"/>
        </w:rPr>
        <w:t xml:space="preserve"> </w:t>
      </w:r>
      <w:r>
        <w:t>Project.</w:t>
      </w:r>
    </w:p>
    <w:p w14:paraId="5FF8644B" w14:textId="77777777" w:rsidR="005B2BE2" w:rsidRDefault="005B2BE2">
      <w:pPr>
        <w:pStyle w:val="BodyText"/>
        <w:rPr>
          <w:sz w:val="21"/>
        </w:rPr>
      </w:pPr>
    </w:p>
    <w:p w14:paraId="5FF8644C" w14:textId="404D9B83" w:rsidR="005B2BE2" w:rsidRDefault="00001C84" w:rsidP="00664D1A">
      <w:pPr>
        <w:pStyle w:val="ListParagraph"/>
        <w:numPr>
          <w:ilvl w:val="3"/>
          <w:numId w:val="4"/>
        </w:numPr>
        <w:tabs>
          <w:tab w:val="left" w:pos="1561"/>
          <w:tab w:val="left" w:pos="1562"/>
          <w:tab w:val="left" w:pos="4839"/>
        </w:tabs>
        <w:spacing w:line="237" w:lineRule="auto"/>
        <w:ind w:left="1561" w:right="586" w:hanging="579"/>
      </w:pPr>
      <w:r>
        <w:t>Face-Mixture-Coarse</w:t>
      </w:r>
      <w:r>
        <w:rPr>
          <w:spacing w:val="30"/>
        </w:rPr>
        <w:t xml:space="preserve"> </w:t>
      </w:r>
      <w:r>
        <w:t>Aggregates:</w:t>
      </w:r>
      <w:r w:rsidR="008A7BEB">
        <w:t xml:space="preserve"> </w:t>
      </w:r>
      <w:r>
        <w:t>Selected, hard, and durable; free of material that reacts</w:t>
      </w:r>
      <w:r>
        <w:rPr>
          <w:spacing w:val="-12"/>
        </w:rPr>
        <w:t xml:space="preserve"> </w:t>
      </w:r>
      <w:r>
        <w:t>with</w:t>
      </w:r>
      <w:r>
        <w:rPr>
          <w:spacing w:val="-6"/>
        </w:rPr>
        <w:t xml:space="preserve"> </w:t>
      </w:r>
      <w:r>
        <w:t>cement</w:t>
      </w:r>
      <w:r>
        <w:rPr>
          <w:spacing w:val="-4"/>
        </w:rPr>
        <w:t xml:space="preserve"> </w:t>
      </w:r>
      <w:r>
        <w:t>or</w:t>
      </w:r>
      <w:r>
        <w:rPr>
          <w:spacing w:val="-15"/>
        </w:rPr>
        <w:t xml:space="preserve"> </w:t>
      </w:r>
      <w:r>
        <w:t>causes</w:t>
      </w:r>
      <w:r>
        <w:rPr>
          <w:spacing w:val="-8"/>
        </w:rPr>
        <w:t xml:space="preserve"> </w:t>
      </w:r>
      <w:r>
        <w:t>staining;</w:t>
      </w:r>
      <w:r w:rsidRPr="009D0735">
        <w:rPr>
          <w:spacing w:val="-2"/>
        </w:rPr>
        <w:t xml:space="preserve"> </w:t>
      </w:r>
      <w:r w:rsidRPr="009D0735">
        <w:t>to</w:t>
      </w:r>
      <w:r w:rsidRPr="009D0735">
        <w:rPr>
          <w:spacing w:val="-9"/>
        </w:rPr>
        <w:t xml:space="preserve"> </w:t>
      </w:r>
      <w:r w:rsidRPr="009D0735">
        <w:t>match selected</w:t>
      </w:r>
      <w:r w:rsidRPr="009D0735">
        <w:rPr>
          <w:spacing w:val="-2"/>
        </w:rPr>
        <w:t xml:space="preserve"> </w:t>
      </w:r>
      <w:r w:rsidRPr="009D0735">
        <w:t>design</w:t>
      </w:r>
      <w:r w:rsidRPr="009D0735">
        <w:rPr>
          <w:spacing w:val="6"/>
        </w:rPr>
        <w:t xml:space="preserve"> </w:t>
      </w:r>
      <w:r w:rsidRPr="009D0735">
        <w:t>reference</w:t>
      </w:r>
      <w:r w:rsidRPr="009D0735">
        <w:rPr>
          <w:spacing w:val="-1"/>
        </w:rPr>
        <w:t xml:space="preserve"> </w:t>
      </w:r>
      <w:r w:rsidRPr="009D0735">
        <w:t>finish</w:t>
      </w:r>
      <w:r w:rsidRPr="009D0735">
        <w:rPr>
          <w:spacing w:val="-2"/>
        </w:rPr>
        <w:t xml:space="preserve"> </w:t>
      </w:r>
      <w:r w:rsidRPr="009D0735">
        <w:t>sample and suitabl</w:t>
      </w:r>
      <w:r w:rsidR="00A95B46" w:rsidRPr="009D0735">
        <w:t>e</w:t>
      </w:r>
      <w:r w:rsidRPr="009D0735">
        <w:t xml:space="preserve"> for a hon</w:t>
      </w:r>
      <w:r w:rsidR="00A95B46" w:rsidRPr="009D0735">
        <w:t>e</w:t>
      </w:r>
      <w:r w:rsidRPr="009D0735">
        <w:t>d/polished</w:t>
      </w:r>
      <w:r w:rsidRPr="009D0735">
        <w:rPr>
          <w:spacing w:val="24"/>
        </w:rPr>
        <w:t xml:space="preserve"> </w:t>
      </w:r>
      <w:r w:rsidRPr="009D0735">
        <w:t>finish.</w:t>
      </w:r>
    </w:p>
    <w:p w14:paraId="5FF8644D" w14:textId="77777777" w:rsidR="005B2BE2" w:rsidRDefault="005B2BE2">
      <w:pPr>
        <w:pStyle w:val="BodyText"/>
        <w:spacing w:before="11"/>
        <w:rPr>
          <w:sz w:val="19"/>
        </w:rPr>
      </w:pPr>
    </w:p>
    <w:p w14:paraId="5FF8644E" w14:textId="7703E18D" w:rsidR="005B2BE2" w:rsidRDefault="00F679FC" w:rsidP="00664D1A">
      <w:pPr>
        <w:pStyle w:val="ListParagraph"/>
        <w:numPr>
          <w:ilvl w:val="4"/>
          <w:numId w:val="4"/>
        </w:numPr>
        <w:tabs>
          <w:tab w:val="left" w:pos="2133"/>
          <w:tab w:val="left" w:pos="2134"/>
          <w:tab w:val="left" w:pos="3303"/>
        </w:tabs>
        <w:spacing w:line="254" w:lineRule="auto"/>
        <w:ind w:right="591" w:hanging="577"/>
      </w:pPr>
      <w:r>
        <w:rPr>
          <w:w w:val="105"/>
          <w:position w:val="1"/>
        </w:rPr>
        <w:t>Aggregate</w:t>
      </w:r>
      <w:r w:rsidR="00402720">
        <w:rPr>
          <w:w w:val="105"/>
          <w:position w:val="1"/>
        </w:rPr>
        <w:t xml:space="preserve"> Type, Size and Color: [</w:t>
      </w:r>
      <w:r w:rsidR="00ED09AD">
        <w:rPr>
          <w:w w:val="105"/>
          <w:position w:val="1"/>
        </w:rPr>
        <w:t>Insert aggregate type here]</w:t>
      </w:r>
    </w:p>
    <w:p w14:paraId="5FF8644F" w14:textId="77777777" w:rsidR="005B2BE2" w:rsidRDefault="00001C84">
      <w:pPr>
        <w:pStyle w:val="BodyText"/>
        <w:spacing w:before="64"/>
        <w:ind w:left="2755"/>
      </w:pPr>
      <w:r>
        <w:t>-Fine Aggregates: Selected, natural or manufactured sand of same material</w:t>
      </w:r>
    </w:p>
    <w:p w14:paraId="5FF86451" w14:textId="77777777" w:rsidR="005B2BE2" w:rsidRDefault="005B2BE2">
      <w:pPr>
        <w:sectPr w:rsidR="005B2BE2">
          <w:headerReference w:type="even" r:id="rId16"/>
          <w:headerReference w:type="default" r:id="rId17"/>
          <w:footerReference w:type="default" r:id="rId18"/>
          <w:headerReference w:type="first" r:id="rId19"/>
          <w:pgSz w:w="12240" w:h="15840"/>
          <w:pgMar w:top="960" w:right="1140" w:bottom="1500" w:left="1320" w:header="726" w:footer="1307" w:gutter="0"/>
          <w:cols w:space="720"/>
        </w:sectPr>
      </w:pPr>
    </w:p>
    <w:p w14:paraId="5FF86454" w14:textId="6EAA9A19" w:rsidR="005B2BE2" w:rsidRDefault="00001C84" w:rsidP="00664D1A">
      <w:pPr>
        <w:pStyle w:val="ListParagraph"/>
        <w:numPr>
          <w:ilvl w:val="2"/>
          <w:numId w:val="4"/>
        </w:numPr>
        <w:tabs>
          <w:tab w:val="left" w:pos="980"/>
          <w:tab w:val="left" w:pos="981"/>
        </w:tabs>
        <w:spacing w:line="237" w:lineRule="auto"/>
        <w:ind w:left="982" w:right="305" w:hanging="579"/>
      </w:pPr>
      <w:r>
        <w:t>Coloring</w:t>
      </w:r>
      <w:r>
        <w:rPr>
          <w:spacing w:val="-11"/>
        </w:rPr>
        <w:t xml:space="preserve"> </w:t>
      </w:r>
      <w:r>
        <w:t>Admixture:</w:t>
      </w:r>
      <w:r>
        <w:rPr>
          <w:spacing w:val="-7"/>
        </w:rPr>
        <w:t xml:space="preserve"> </w:t>
      </w:r>
      <w:r>
        <w:t>ASTM</w:t>
      </w:r>
      <w:r>
        <w:rPr>
          <w:spacing w:val="-13"/>
        </w:rPr>
        <w:t xml:space="preserve"> </w:t>
      </w:r>
      <w:r>
        <w:t>C</w:t>
      </w:r>
      <w:r>
        <w:rPr>
          <w:spacing w:val="-24"/>
        </w:rPr>
        <w:t xml:space="preserve"> </w:t>
      </w:r>
      <w:r>
        <w:t>979,</w:t>
      </w:r>
      <w:r>
        <w:rPr>
          <w:spacing w:val="-21"/>
        </w:rPr>
        <w:t xml:space="preserve"> </w:t>
      </w:r>
      <w:r>
        <w:t>synthetic</w:t>
      </w:r>
      <w:r>
        <w:rPr>
          <w:spacing w:val="-12"/>
        </w:rPr>
        <w:t xml:space="preserve"> </w:t>
      </w:r>
      <w:r>
        <w:t>or</w:t>
      </w:r>
      <w:r>
        <w:rPr>
          <w:spacing w:val="-21"/>
        </w:rPr>
        <w:t xml:space="preserve"> </w:t>
      </w:r>
      <w:r>
        <w:t>natural</w:t>
      </w:r>
      <w:r>
        <w:rPr>
          <w:spacing w:val="-17"/>
        </w:rPr>
        <w:t xml:space="preserve"> </w:t>
      </w:r>
      <w:r>
        <w:t>mineral-oxide</w:t>
      </w:r>
      <w:r>
        <w:rPr>
          <w:spacing w:val="-7"/>
        </w:rPr>
        <w:t xml:space="preserve"> </w:t>
      </w:r>
      <w:r>
        <w:t>pigments</w:t>
      </w:r>
      <w:r>
        <w:rPr>
          <w:spacing w:val="-12"/>
        </w:rPr>
        <w:t xml:space="preserve"> </w:t>
      </w:r>
      <w:r>
        <w:t>or</w:t>
      </w:r>
      <w:r>
        <w:rPr>
          <w:spacing w:val="-22"/>
        </w:rPr>
        <w:t xml:space="preserve"> </w:t>
      </w:r>
      <w:r>
        <w:t>colored</w:t>
      </w:r>
      <w:r>
        <w:rPr>
          <w:spacing w:val="-11"/>
        </w:rPr>
        <w:t xml:space="preserve"> </w:t>
      </w:r>
      <w:r>
        <w:t>water- reducing admixtures, temperature stable, and</w:t>
      </w:r>
      <w:r>
        <w:rPr>
          <w:spacing w:val="-10"/>
        </w:rPr>
        <w:t xml:space="preserve"> </w:t>
      </w:r>
      <w:r>
        <w:t>nonfading.</w:t>
      </w:r>
    </w:p>
    <w:p w14:paraId="21E6987C" w14:textId="0D9C7F7D" w:rsidR="00D06A76" w:rsidRDefault="00D06A76" w:rsidP="00664D1A">
      <w:pPr>
        <w:pStyle w:val="ListParagraph"/>
        <w:numPr>
          <w:ilvl w:val="3"/>
          <w:numId w:val="4"/>
        </w:numPr>
        <w:tabs>
          <w:tab w:val="left" w:pos="980"/>
          <w:tab w:val="left" w:pos="981"/>
        </w:tabs>
        <w:spacing w:line="237" w:lineRule="auto"/>
        <w:ind w:right="305"/>
      </w:pPr>
      <w:r>
        <w:t>Pigment Admixture: [</w:t>
      </w:r>
      <w:r w:rsidRPr="00435860">
        <w:rPr>
          <w:color w:val="FF0000"/>
        </w:rPr>
        <w:t>Insert Pigment</w:t>
      </w:r>
      <w:r w:rsidR="00435860" w:rsidRPr="00435860">
        <w:rPr>
          <w:color w:val="FF0000"/>
        </w:rPr>
        <w:t>/color and percentage here</w:t>
      </w:r>
      <w:r w:rsidR="00435860">
        <w:t>]</w:t>
      </w:r>
    </w:p>
    <w:p w14:paraId="5FF86455" w14:textId="77777777" w:rsidR="005B2BE2" w:rsidRDefault="005B2BE2">
      <w:pPr>
        <w:pStyle w:val="BodyText"/>
        <w:spacing w:before="11"/>
        <w:rPr>
          <w:sz w:val="20"/>
        </w:rPr>
      </w:pPr>
    </w:p>
    <w:p w14:paraId="5FF86456" w14:textId="2605F6A1" w:rsidR="005B2BE2" w:rsidRDefault="00001C84" w:rsidP="00664D1A">
      <w:pPr>
        <w:pStyle w:val="ListParagraph"/>
        <w:numPr>
          <w:ilvl w:val="2"/>
          <w:numId w:val="4"/>
        </w:numPr>
        <w:tabs>
          <w:tab w:val="left" w:pos="985"/>
          <w:tab w:val="left" w:pos="986"/>
        </w:tabs>
        <w:ind w:left="981" w:right="314" w:hanging="572"/>
      </w:pPr>
      <w:r>
        <w:t>Water: Potable; free from deleterious material that may affect color stability, setting, or</w:t>
      </w:r>
      <w:r w:rsidR="005363D5">
        <w:t xml:space="preserve"> </w:t>
      </w:r>
      <w:r>
        <w:t>strength of concrete and complying with chemical limits of PCI MNL</w:t>
      </w:r>
      <w:r>
        <w:rPr>
          <w:spacing w:val="2"/>
        </w:rPr>
        <w:t xml:space="preserve"> </w:t>
      </w:r>
      <w:r>
        <w:t>117.</w:t>
      </w:r>
    </w:p>
    <w:p w14:paraId="5FF86457" w14:textId="77777777" w:rsidR="005B2BE2" w:rsidRDefault="005B2BE2">
      <w:pPr>
        <w:pStyle w:val="BodyText"/>
        <w:spacing w:before="1"/>
        <w:rPr>
          <w:sz w:val="21"/>
        </w:rPr>
      </w:pPr>
    </w:p>
    <w:p w14:paraId="5FF86458" w14:textId="77777777" w:rsidR="005B2BE2" w:rsidRDefault="00001C84" w:rsidP="00664D1A">
      <w:pPr>
        <w:pStyle w:val="ListParagraph"/>
        <w:numPr>
          <w:ilvl w:val="2"/>
          <w:numId w:val="4"/>
        </w:numPr>
        <w:tabs>
          <w:tab w:val="left" w:pos="982"/>
          <w:tab w:val="left" w:pos="983"/>
        </w:tabs>
        <w:ind w:left="982" w:right="299" w:hanging="577"/>
        <w:rPr>
          <w:sz w:val="21"/>
        </w:rPr>
      </w:pPr>
      <w:r>
        <w:t>Air-Entraining Admixture: ASTM C 260, certified by manufacturer to be compatible with other required</w:t>
      </w:r>
      <w:r>
        <w:rPr>
          <w:spacing w:val="11"/>
        </w:rPr>
        <w:t xml:space="preserve"> </w:t>
      </w:r>
      <w:r>
        <w:t>admixtures.</w:t>
      </w:r>
    </w:p>
    <w:p w14:paraId="5FF86459" w14:textId="4DD34C0A" w:rsidR="005B2BE2" w:rsidRDefault="00001C84" w:rsidP="00664D1A">
      <w:pPr>
        <w:pStyle w:val="ListParagraph"/>
        <w:numPr>
          <w:ilvl w:val="2"/>
          <w:numId w:val="4"/>
        </w:numPr>
        <w:tabs>
          <w:tab w:val="left" w:pos="981"/>
        </w:tabs>
        <w:spacing w:before="206" w:line="235" w:lineRule="auto"/>
        <w:ind w:left="981" w:right="295" w:hanging="578"/>
        <w:jc w:val="both"/>
        <w:rPr>
          <w:sz w:val="26"/>
        </w:rPr>
      </w:pPr>
      <w:r>
        <w:t>Chemical Admixtures: Certified by manufacturer to be compatible with other admixtures and</w:t>
      </w:r>
      <w:r w:rsidR="005363D5">
        <w:t xml:space="preserve"> </w:t>
      </w:r>
      <w:r>
        <w:t>to not contain calcium chloride, or more than 0.15 percent chloride ions or other salts by weight of admixture.</w:t>
      </w:r>
    </w:p>
    <w:p w14:paraId="5FF8645A" w14:textId="77777777" w:rsidR="005B2BE2" w:rsidRDefault="005B2BE2">
      <w:pPr>
        <w:pStyle w:val="BodyText"/>
        <w:rPr>
          <w:sz w:val="21"/>
        </w:rPr>
      </w:pPr>
    </w:p>
    <w:p w14:paraId="5FF8645B" w14:textId="77777777" w:rsidR="005B2BE2" w:rsidRDefault="00001C84" w:rsidP="00664D1A">
      <w:pPr>
        <w:pStyle w:val="ListParagraph"/>
        <w:numPr>
          <w:ilvl w:val="3"/>
          <w:numId w:val="4"/>
        </w:numPr>
        <w:tabs>
          <w:tab w:val="left" w:pos="1556"/>
          <w:tab w:val="left" w:pos="1557"/>
        </w:tabs>
        <w:ind w:left="1558" w:hanging="575"/>
        <w:rPr>
          <w:sz w:val="21"/>
        </w:rPr>
      </w:pPr>
      <w:r>
        <w:t>Water-Reducing Admixtures: ASTM C 494/C 494M, Type</w:t>
      </w:r>
      <w:r>
        <w:rPr>
          <w:spacing w:val="40"/>
        </w:rPr>
        <w:t xml:space="preserve"> </w:t>
      </w:r>
      <w:r>
        <w:t>A.</w:t>
      </w:r>
    </w:p>
    <w:p w14:paraId="5FF8645C" w14:textId="77777777" w:rsidR="005B2BE2" w:rsidRDefault="00001C84" w:rsidP="00664D1A">
      <w:pPr>
        <w:pStyle w:val="ListParagraph"/>
        <w:numPr>
          <w:ilvl w:val="3"/>
          <w:numId w:val="4"/>
        </w:numPr>
        <w:tabs>
          <w:tab w:val="left" w:pos="1560"/>
          <w:tab w:val="left" w:pos="1562"/>
        </w:tabs>
        <w:spacing w:before="2"/>
        <w:ind w:left="1561" w:hanging="577"/>
      </w:pPr>
      <w:r>
        <w:t>Retarding Admixture: ASTM C 494/C 494M, Type B.</w:t>
      </w:r>
    </w:p>
    <w:p w14:paraId="5FF8645D" w14:textId="77777777" w:rsidR="005B2BE2" w:rsidRDefault="00001C84" w:rsidP="00664D1A">
      <w:pPr>
        <w:pStyle w:val="ListParagraph"/>
        <w:numPr>
          <w:ilvl w:val="3"/>
          <w:numId w:val="4"/>
        </w:numPr>
        <w:tabs>
          <w:tab w:val="left" w:pos="1561"/>
          <w:tab w:val="left" w:pos="1562"/>
        </w:tabs>
        <w:spacing w:before="1" w:line="251" w:lineRule="exact"/>
        <w:ind w:left="1561"/>
      </w:pPr>
      <w:r>
        <w:t>Water-Reducing and Retarding Admixture: ASTM C 494/C 494M, Type</w:t>
      </w:r>
      <w:r>
        <w:rPr>
          <w:spacing w:val="28"/>
        </w:rPr>
        <w:t xml:space="preserve"> </w:t>
      </w:r>
      <w:r>
        <w:t>D.</w:t>
      </w:r>
    </w:p>
    <w:p w14:paraId="5FF8645E" w14:textId="77777777" w:rsidR="005B2BE2" w:rsidRDefault="00001C84" w:rsidP="00664D1A">
      <w:pPr>
        <w:pStyle w:val="ListParagraph"/>
        <w:numPr>
          <w:ilvl w:val="3"/>
          <w:numId w:val="4"/>
        </w:numPr>
        <w:tabs>
          <w:tab w:val="left" w:pos="1561"/>
          <w:tab w:val="left" w:pos="1562"/>
        </w:tabs>
        <w:spacing w:line="251" w:lineRule="exact"/>
        <w:ind w:left="1561"/>
      </w:pPr>
      <w:r>
        <w:t>Water-Reducing and Accelerating Admixture: ASTM C 494/C 494M, Type</w:t>
      </w:r>
      <w:r>
        <w:rPr>
          <w:spacing w:val="11"/>
        </w:rPr>
        <w:t xml:space="preserve"> </w:t>
      </w:r>
      <w:r>
        <w:t>E.</w:t>
      </w:r>
    </w:p>
    <w:p w14:paraId="5FF8645F" w14:textId="77777777" w:rsidR="005B2BE2" w:rsidRDefault="00001C84" w:rsidP="00664D1A">
      <w:pPr>
        <w:pStyle w:val="ListParagraph"/>
        <w:numPr>
          <w:ilvl w:val="3"/>
          <w:numId w:val="4"/>
        </w:numPr>
        <w:tabs>
          <w:tab w:val="left" w:pos="1560"/>
          <w:tab w:val="left" w:pos="1562"/>
        </w:tabs>
        <w:spacing w:before="2"/>
        <w:ind w:left="1561" w:hanging="578"/>
      </w:pPr>
      <w:r>
        <w:t>High-Range, Water-Reducing Admixture: ASTM C 494/C 494M, Type</w:t>
      </w:r>
      <w:r>
        <w:rPr>
          <w:spacing w:val="32"/>
        </w:rPr>
        <w:t xml:space="preserve"> </w:t>
      </w:r>
      <w:r>
        <w:t>F.</w:t>
      </w:r>
    </w:p>
    <w:p w14:paraId="5FF86460" w14:textId="3375E78F" w:rsidR="005B2BE2" w:rsidRDefault="00001C84" w:rsidP="00664D1A">
      <w:pPr>
        <w:pStyle w:val="ListParagraph"/>
        <w:numPr>
          <w:ilvl w:val="3"/>
          <w:numId w:val="4"/>
        </w:numPr>
        <w:tabs>
          <w:tab w:val="left" w:pos="1560"/>
          <w:tab w:val="left" w:pos="1562"/>
          <w:tab w:val="left" w:pos="7442"/>
        </w:tabs>
        <w:spacing w:before="1"/>
        <w:ind w:left="1558" w:right="308" w:hanging="574"/>
      </w:pPr>
      <w:r>
        <w:t xml:space="preserve">High-Range, Water-Reducing   and  </w:t>
      </w:r>
      <w:r>
        <w:rPr>
          <w:spacing w:val="1"/>
        </w:rPr>
        <w:t xml:space="preserve"> </w:t>
      </w:r>
      <w:r>
        <w:t xml:space="preserve">Retarding  </w:t>
      </w:r>
      <w:r>
        <w:rPr>
          <w:spacing w:val="5"/>
        </w:rPr>
        <w:t xml:space="preserve"> </w:t>
      </w:r>
      <w:r>
        <w:t>Admixture:</w:t>
      </w:r>
      <w:r>
        <w:tab/>
        <w:t>ASTM C 494/C</w:t>
      </w:r>
      <w:r>
        <w:rPr>
          <w:spacing w:val="-19"/>
        </w:rPr>
        <w:t xml:space="preserve"> </w:t>
      </w:r>
      <w:r>
        <w:t>494M, Type</w:t>
      </w:r>
      <w:r>
        <w:rPr>
          <w:spacing w:val="4"/>
        </w:rPr>
        <w:t xml:space="preserve"> </w:t>
      </w:r>
      <w:r>
        <w:t>G.</w:t>
      </w:r>
    </w:p>
    <w:p w14:paraId="5FF86461" w14:textId="77777777" w:rsidR="005B2BE2" w:rsidRDefault="00001C84" w:rsidP="00664D1A">
      <w:pPr>
        <w:pStyle w:val="ListParagraph"/>
        <w:numPr>
          <w:ilvl w:val="3"/>
          <w:numId w:val="4"/>
        </w:numPr>
        <w:tabs>
          <w:tab w:val="left" w:pos="1561"/>
          <w:tab w:val="left" w:pos="1562"/>
        </w:tabs>
        <w:spacing w:before="3"/>
        <w:ind w:left="1561" w:hanging="576"/>
      </w:pPr>
      <w:r>
        <w:t>Plasticizing and Retarding Admixture: ASTM C 1017/C</w:t>
      </w:r>
      <w:r>
        <w:rPr>
          <w:spacing w:val="7"/>
        </w:rPr>
        <w:t xml:space="preserve"> </w:t>
      </w:r>
      <w:r>
        <w:t>1017 M.</w:t>
      </w:r>
    </w:p>
    <w:p w14:paraId="5FF86462" w14:textId="77777777" w:rsidR="005B2BE2" w:rsidRDefault="005B2BE2">
      <w:pPr>
        <w:pStyle w:val="BodyText"/>
        <w:rPr>
          <w:sz w:val="24"/>
        </w:rPr>
      </w:pPr>
    </w:p>
    <w:p w14:paraId="5FF86463" w14:textId="77777777" w:rsidR="005B2BE2" w:rsidRDefault="00001C84" w:rsidP="00664D1A">
      <w:pPr>
        <w:pStyle w:val="ListParagraph"/>
        <w:numPr>
          <w:ilvl w:val="1"/>
          <w:numId w:val="4"/>
        </w:numPr>
        <w:tabs>
          <w:tab w:val="left" w:pos="984"/>
          <w:tab w:val="left" w:pos="985"/>
        </w:tabs>
        <w:spacing w:before="201"/>
        <w:ind w:left="984" w:hanging="864"/>
      </w:pPr>
      <w:r>
        <w:t>STEEL CONNECTION</w:t>
      </w:r>
      <w:r>
        <w:rPr>
          <w:spacing w:val="34"/>
        </w:rPr>
        <w:t xml:space="preserve"> </w:t>
      </w:r>
      <w:r>
        <w:t>MATERIALS</w:t>
      </w:r>
    </w:p>
    <w:p w14:paraId="5FF86464" w14:textId="77777777" w:rsidR="005B2BE2" w:rsidRDefault="005B2BE2">
      <w:pPr>
        <w:pStyle w:val="BodyText"/>
        <w:spacing w:before="11"/>
        <w:rPr>
          <w:sz w:val="20"/>
        </w:rPr>
      </w:pPr>
    </w:p>
    <w:p w14:paraId="5FF86465" w14:textId="77777777" w:rsidR="005B2BE2" w:rsidRDefault="00001C84" w:rsidP="00664D1A">
      <w:pPr>
        <w:pStyle w:val="ListParagraph"/>
        <w:numPr>
          <w:ilvl w:val="2"/>
          <w:numId w:val="4"/>
        </w:numPr>
        <w:tabs>
          <w:tab w:val="left" w:pos="980"/>
          <w:tab w:val="left" w:pos="981"/>
        </w:tabs>
        <w:ind w:left="985" w:hanging="579"/>
      </w:pPr>
      <w:r>
        <w:t>Carbon-Steel Shapes and Plates: ASTM A 36/A</w:t>
      </w:r>
      <w:r>
        <w:rPr>
          <w:spacing w:val="5"/>
        </w:rPr>
        <w:t xml:space="preserve"> </w:t>
      </w:r>
      <w:r>
        <w:t>36M.</w:t>
      </w:r>
    </w:p>
    <w:p w14:paraId="5FF86466" w14:textId="77777777" w:rsidR="005B2BE2" w:rsidRDefault="00001C84" w:rsidP="00664D1A">
      <w:pPr>
        <w:pStyle w:val="ListParagraph"/>
        <w:numPr>
          <w:ilvl w:val="2"/>
          <w:numId w:val="4"/>
        </w:numPr>
        <w:tabs>
          <w:tab w:val="left" w:pos="981"/>
        </w:tabs>
        <w:spacing w:before="202" w:line="237" w:lineRule="auto"/>
        <w:ind w:left="985" w:right="300" w:hanging="582"/>
        <w:jc w:val="both"/>
        <w:rPr>
          <w:sz w:val="26"/>
        </w:rPr>
      </w:pPr>
      <w:r>
        <w:t>Carbon-Steel-Headed Studs: ASTM A 108, AISI 1018 through AISI 1020, cold finished, AWS D1.1/D1.1M, Type A or B, with arc shields and with minimum mechanical properties of PCI MNL 117, Table</w:t>
      </w:r>
      <w:r>
        <w:rPr>
          <w:spacing w:val="23"/>
        </w:rPr>
        <w:t xml:space="preserve"> </w:t>
      </w:r>
      <w:r>
        <w:t>3.2.3.</w:t>
      </w:r>
    </w:p>
    <w:p w14:paraId="5FF86467" w14:textId="77777777" w:rsidR="005B2BE2" w:rsidRDefault="00001C84" w:rsidP="00664D1A">
      <w:pPr>
        <w:pStyle w:val="ListParagraph"/>
        <w:numPr>
          <w:ilvl w:val="2"/>
          <w:numId w:val="4"/>
        </w:numPr>
        <w:tabs>
          <w:tab w:val="left" w:pos="980"/>
          <w:tab w:val="left" w:pos="981"/>
        </w:tabs>
        <w:spacing w:before="194"/>
        <w:ind w:left="980" w:hanging="578"/>
        <w:rPr>
          <w:sz w:val="27"/>
        </w:rPr>
      </w:pPr>
      <w:r>
        <w:t>Carbon-Steel Plate: ASTM A 283/A</w:t>
      </w:r>
      <w:r>
        <w:rPr>
          <w:spacing w:val="-22"/>
        </w:rPr>
        <w:t xml:space="preserve"> </w:t>
      </w:r>
      <w:r>
        <w:t>283M.</w:t>
      </w:r>
    </w:p>
    <w:p w14:paraId="6011B567" w14:textId="77777777" w:rsidR="00183F94" w:rsidRPr="00183F94" w:rsidRDefault="00001C84" w:rsidP="00183F94">
      <w:pPr>
        <w:pStyle w:val="ListParagraph"/>
        <w:numPr>
          <w:ilvl w:val="2"/>
          <w:numId w:val="4"/>
        </w:numPr>
        <w:tabs>
          <w:tab w:val="left" w:pos="985"/>
          <w:tab w:val="left" w:pos="986"/>
        </w:tabs>
        <w:spacing w:before="179"/>
        <w:ind w:left="985" w:hanging="582"/>
        <w:rPr>
          <w:sz w:val="27"/>
        </w:rPr>
      </w:pPr>
      <w:r>
        <w:t>Malleable Iron Castings: ASTM A 47/A</w:t>
      </w:r>
      <w:r>
        <w:rPr>
          <w:spacing w:val="37"/>
        </w:rPr>
        <w:t xml:space="preserve"> </w:t>
      </w:r>
      <w:r>
        <w:t>47M.</w:t>
      </w:r>
    </w:p>
    <w:p w14:paraId="32ACECFB" w14:textId="77777777" w:rsidR="00183F94" w:rsidRPr="00183F94" w:rsidRDefault="00001C84" w:rsidP="00183F94">
      <w:pPr>
        <w:pStyle w:val="ListParagraph"/>
        <w:numPr>
          <w:ilvl w:val="2"/>
          <w:numId w:val="4"/>
        </w:numPr>
        <w:tabs>
          <w:tab w:val="left" w:pos="985"/>
          <w:tab w:val="left" w:pos="986"/>
        </w:tabs>
        <w:spacing w:before="179"/>
        <w:ind w:left="985" w:hanging="582"/>
        <w:rPr>
          <w:sz w:val="27"/>
        </w:rPr>
      </w:pPr>
      <w:r>
        <w:t xml:space="preserve">Carbon-Steel Castings: ASTM A 27/A 27M, </w:t>
      </w:r>
      <w:r w:rsidRPr="00183F94">
        <w:rPr>
          <w:color w:val="FF0000"/>
        </w:rPr>
        <w:t xml:space="preserve">Grade </w:t>
      </w:r>
      <w:r w:rsidRPr="00183F94">
        <w:rPr>
          <w:color w:val="FF1F1F"/>
        </w:rPr>
        <w:t xml:space="preserve">60-30 </w:t>
      </w:r>
      <w:r w:rsidRPr="00183F94">
        <w:rPr>
          <w:color w:val="007E7E"/>
        </w:rPr>
        <w:t>(Grade</w:t>
      </w:r>
      <w:r w:rsidRPr="00183F94">
        <w:rPr>
          <w:color w:val="007E7E"/>
          <w:spacing w:val="9"/>
        </w:rPr>
        <w:t xml:space="preserve"> </w:t>
      </w:r>
      <w:r>
        <w:t>415-205).</w:t>
      </w:r>
    </w:p>
    <w:p w14:paraId="052CF726" w14:textId="77777777" w:rsidR="00183F94" w:rsidRPr="00183F94" w:rsidRDefault="00001C84" w:rsidP="00183F94">
      <w:pPr>
        <w:pStyle w:val="ListParagraph"/>
        <w:numPr>
          <w:ilvl w:val="2"/>
          <w:numId w:val="4"/>
        </w:numPr>
        <w:tabs>
          <w:tab w:val="left" w:pos="985"/>
          <w:tab w:val="left" w:pos="986"/>
        </w:tabs>
        <w:spacing w:before="179"/>
        <w:ind w:left="985" w:hanging="582"/>
        <w:rPr>
          <w:sz w:val="27"/>
        </w:rPr>
      </w:pPr>
      <w:r>
        <w:t>High-Strength, Low-Alloy Structural Steel: ASTM A 572/A</w:t>
      </w:r>
      <w:r w:rsidRPr="00183F94">
        <w:rPr>
          <w:spacing w:val="39"/>
        </w:rPr>
        <w:t xml:space="preserve"> </w:t>
      </w:r>
      <w:r>
        <w:t>572M.</w:t>
      </w:r>
    </w:p>
    <w:p w14:paraId="5FF8646D" w14:textId="7BBC62F3" w:rsidR="005B2BE2" w:rsidRPr="00183F94" w:rsidRDefault="00001C84" w:rsidP="00183F94">
      <w:pPr>
        <w:pStyle w:val="ListParagraph"/>
        <w:numPr>
          <w:ilvl w:val="2"/>
          <w:numId w:val="4"/>
        </w:numPr>
        <w:tabs>
          <w:tab w:val="left" w:pos="985"/>
          <w:tab w:val="left" w:pos="986"/>
        </w:tabs>
        <w:spacing w:before="179"/>
        <w:ind w:left="985" w:hanging="582"/>
        <w:rPr>
          <w:sz w:val="27"/>
        </w:rPr>
      </w:pPr>
      <w:r>
        <w:t>Carbon-Steel Structural Tubing: ASTM A 500, Grade</w:t>
      </w:r>
      <w:r w:rsidRPr="00183F94">
        <w:rPr>
          <w:spacing w:val="11"/>
        </w:rPr>
        <w:t xml:space="preserve"> </w:t>
      </w:r>
      <w:r>
        <w:t>B.</w:t>
      </w:r>
    </w:p>
    <w:p w14:paraId="66D6D9B1" w14:textId="77777777" w:rsidR="00183F94" w:rsidRPr="00183F94" w:rsidRDefault="00001C84" w:rsidP="00183F94">
      <w:pPr>
        <w:pStyle w:val="ListParagraph"/>
        <w:numPr>
          <w:ilvl w:val="2"/>
          <w:numId w:val="4"/>
        </w:numPr>
        <w:tabs>
          <w:tab w:val="left" w:pos="980"/>
          <w:tab w:val="left" w:pos="981"/>
        </w:tabs>
        <w:spacing w:before="200"/>
        <w:ind w:left="980" w:hanging="577"/>
        <w:rPr>
          <w:sz w:val="26"/>
        </w:rPr>
      </w:pPr>
      <w:r>
        <w:t xml:space="preserve">Wrought Carbon-Steel Bars: ASTM A 675/A 675M, </w:t>
      </w:r>
      <w:r w:rsidR="005363D5">
        <w:rPr>
          <w:color w:val="FF0000"/>
        </w:rPr>
        <w:t>Grade</w:t>
      </w:r>
      <w:r>
        <w:rPr>
          <w:color w:val="FF0000"/>
        </w:rPr>
        <w:t xml:space="preserve"> </w:t>
      </w:r>
      <w:r>
        <w:rPr>
          <w:color w:val="FF0A0A"/>
        </w:rPr>
        <w:t xml:space="preserve">65 </w:t>
      </w:r>
      <w:r>
        <w:rPr>
          <w:color w:val="249191"/>
        </w:rPr>
        <w:t>(</w:t>
      </w:r>
      <w:r w:rsidR="008A7BEB">
        <w:rPr>
          <w:color w:val="249191"/>
        </w:rPr>
        <w:t>Grade</w:t>
      </w:r>
      <w:r>
        <w:rPr>
          <w:color w:val="249191"/>
          <w:spacing w:val="6"/>
        </w:rPr>
        <w:t xml:space="preserve"> </w:t>
      </w:r>
      <w:r>
        <w:t>450).</w:t>
      </w:r>
    </w:p>
    <w:p w14:paraId="5FF8646F" w14:textId="2D065425" w:rsidR="005B2BE2" w:rsidRPr="00183F94" w:rsidRDefault="00001C84" w:rsidP="00183F94">
      <w:pPr>
        <w:pStyle w:val="ListParagraph"/>
        <w:numPr>
          <w:ilvl w:val="2"/>
          <w:numId w:val="4"/>
        </w:numPr>
        <w:tabs>
          <w:tab w:val="left" w:pos="980"/>
          <w:tab w:val="left" w:pos="981"/>
        </w:tabs>
        <w:spacing w:before="200"/>
        <w:ind w:left="980" w:hanging="577"/>
        <w:rPr>
          <w:sz w:val="26"/>
        </w:rPr>
      </w:pPr>
      <w:r>
        <w:t>Deformed-Steel Wire or Bar Anchors: ASTM A 496 or ASTM A 706/A</w:t>
      </w:r>
      <w:r w:rsidRPr="00183F94">
        <w:rPr>
          <w:spacing w:val="24"/>
        </w:rPr>
        <w:t xml:space="preserve"> </w:t>
      </w:r>
      <w:r>
        <w:t>706M.</w:t>
      </w:r>
    </w:p>
    <w:p w14:paraId="5FF86470" w14:textId="1F78DC15" w:rsidR="005B2BE2" w:rsidRDefault="00C878F7" w:rsidP="00C878F7">
      <w:pPr>
        <w:pStyle w:val="BodyText"/>
        <w:spacing w:before="79"/>
        <w:ind w:firstLine="720"/>
      </w:pPr>
      <w:r>
        <w:rPr>
          <w:color w:val="FF0000"/>
        </w:rPr>
        <w:t xml:space="preserve">     </w:t>
      </w:r>
      <w:r w:rsidR="00001C84">
        <w:rPr>
          <w:color w:val="FF0000"/>
        </w:rPr>
        <w:t xml:space="preserve">Grade A </w:t>
      </w:r>
      <w:r w:rsidR="00001C84">
        <w:rPr>
          <w:color w:val="007E7E"/>
        </w:rPr>
        <w:t>(ASTM F 568 M, Property Class</w:t>
      </w:r>
      <w:r w:rsidR="00001C84">
        <w:rPr>
          <w:color w:val="007E7E"/>
          <w:spacing w:val="51"/>
        </w:rPr>
        <w:t xml:space="preserve"> </w:t>
      </w:r>
      <w:r w:rsidR="00001C84">
        <w:t>4.6</w:t>
      </w:r>
      <w:proofErr w:type="gramStart"/>
      <w:r w:rsidR="00001C84">
        <w:t>);</w:t>
      </w:r>
      <w:proofErr w:type="gramEnd"/>
    </w:p>
    <w:p w14:paraId="5FF86471" w14:textId="48FC295C" w:rsidR="005B2BE2" w:rsidRDefault="001F5C3F" w:rsidP="00664D1A">
      <w:pPr>
        <w:pStyle w:val="ListParagraph"/>
        <w:numPr>
          <w:ilvl w:val="2"/>
          <w:numId w:val="4"/>
        </w:numPr>
        <w:tabs>
          <w:tab w:val="left" w:pos="976"/>
        </w:tabs>
        <w:spacing w:before="44"/>
        <w:ind w:left="985" w:right="434" w:hanging="577"/>
        <w:rPr>
          <w:sz w:val="21"/>
        </w:rPr>
      </w:pPr>
      <w:r>
        <w:t>Carbon</w:t>
      </w:r>
      <w:r w:rsidR="002D23E7">
        <w:t>-</w:t>
      </w:r>
      <w:r>
        <w:t>stee</w:t>
      </w:r>
      <w:r w:rsidR="002D23E7">
        <w:t>l</w:t>
      </w:r>
      <w:r>
        <w:t xml:space="preserve"> hex head bolts</w:t>
      </w:r>
      <w:r w:rsidR="002D23E7">
        <w:t xml:space="preserve">, studs and </w:t>
      </w:r>
      <w:r w:rsidR="00001C84">
        <w:t xml:space="preserve">nuts, </w:t>
      </w:r>
      <w:r w:rsidR="00001C84">
        <w:rPr>
          <w:color w:val="FF0000"/>
        </w:rPr>
        <w:t xml:space="preserve">ASTM A 563 </w:t>
      </w:r>
      <w:r w:rsidR="00001C84">
        <w:rPr>
          <w:color w:val="3F9E9E"/>
        </w:rPr>
        <w:t xml:space="preserve">(ASTM </w:t>
      </w:r>
      <w:r w:rsidR="00001C84">
        <w:rPr>
          <w:color w:val="007E7E"/>
        </w:rPr>
        <w:t xml:space="preserve">A </w:t>
      </w:r>
      <w:r w:rsidR="00001C84">
        <w:rPr>
          <w:color w:val="3F9E9E"/>
        </w:rPr>
        <w:t>563</w:t>
      </w:r>
      <w:r w:rsidR="00001C84">
        <w:t>M); and flat, unhardened steel washers, ASTM F</w:t>
      </w:r>
      <w:r w:rsidR="00001C84">
        <w:rPr>
          <w:spacing w:val="-21"/>
        </w:rPr>
        <w:t xml:space="preserve"> </w:t>
      </w:r>
      <w:r w:rsidR="00001C84">
        <w:t>844.</w:t>
      </w:r>
    </w:p>
    <w:p w14:paraId="5FF86472" w14:textId="77777777" w:rsidR="005B2BE2" w:rsidRDefault="00001C84" w:rsidP="00664D1A">
      <w:pPr>
        <w:pStyle w:val="ListParagraph"/>
        <w:numPr>
          <w:ilvl w:val="2"/>
          <w:numId w:val="4"/>
        </w:numPr>
        <w:tabs>
          <w:tab w:val="left" w:pos="984"/>
          <w:tab w:val="left" w:pos="986"/>
        </w:tabs>
        <w:spacing w:before="201"/>
        <w:ind w:left="985" w:hanging="582"/>
        <w:rPr>
          <w:sz w:val="26"/>
        </w:rPr>
      </w:pPr>
      <w:r>
        <w:t>High-Strength</w:t>
      </w:r>
      <w:r>
        <w:rPr>
          <w:spacing w:val="-2"/>
        </w:rPr>
        <w:t xml:space="preserve"> </w:t>
      </w:r>
      <w:r>
        <w:t>Bolts</w:t>
      </w:r>
      <w:r>
        <w:rPr>
          <w:spacing w:val="-11"/>
        </w:rPr>
        <w:t xml:space="preserve"> </w:t>
      </w:r>
      <w:r>
        <w:t>and</w:t>
      </w:r>
      <w:r>
        <w:rPr>
          <w:spacing w:val="-13"/>
        </w:rPr>
        <w:t xml:space="preserve"> </w:t>
      </w:r>
      <w:r>
        <w:t>Nuts:</w:t>
      </w:r>
      <w:r>
        <w:rPr>
          <w:spacing w:val="-6"/>
        </w:rPr>
        <w:t xml:space="preserve"> </w:t>
      </w:r>
      <w:r>
        <w:rPr>
          <w:color w:val="FF6E6E"/>
        </w:rPr>
        <w:t>ASTM</w:t>
      </w:r>
      <w:r>
        <w:rPr>
          <w:color w:val="FF6E6E"/>
          <w:spacing w:val="-2"/>
        </w:rPr>
        <w:t xml:space="preserve"> </w:t>
      </w:r>
      <w:r>
        <w:rPr>
          <w:color w:val="FF0000"/>
        </w:rPr>
        <w:t>A</w:t>
      </w:r>
      <w:r>
        <w:rPr>
          <w:color w:val="FF0000"/>
          <w:spacing w:val="-11"/>
        </w:rPr>
        <w:t xml:space="preserve"> </w:t>
      </w:r>
      <w:r>
        <w:rPr>
          <w:color w:val="FF0000"/>
        </w:rPr>
        <w:t>325</w:t>
      </w:r>
      <w:r>
        <w:rPr>
          <w:color w:val="FF0000"/>
          <w:spacing w:val="-11"/>
        </w:rPr>
        <w:t xml:space="preserve"> </w:t>
      </w:r>
      <w:r>
        <w:rPr>
          <w:color w:val="058282"/>
        </w:rPr>
        <w:t>(ASTM</w:t>
      </w:r>
      <w:r>
        <w:rPr>
          <w:color w:val="058282"/>
          <w:spacing w:val="4"/>
        </w:rPr>
        <w:t xml:space="preserve"> </w:t>
      </w:r>
      <w:r>
        <w:rPr>
          <w:color w:val="007E7E"/>
        </w:rPr>
        <w:t>A</w:t>
      </w:r>
      <w:r>
        <w:rPr>
          <w:color w:val="007E7E"/>
          <w:spacing w:val="-13"/>
        </w:rPr>
        <w:t xml:space="preserve"> </w:t>
      </w:r>
      <w:r>
        <w:t>325M),</w:t>
      </w:r>
      <w:r>
        <w:rPr>
          <w:spacing w:val="-9"/>
        </w:rPr>
        <w:t xml:space="preserve"> </w:t>
      </w:r>
      <w:r>
        <w:t>Type</w:t>
      </w:r>
      <w:r>
        <w:rPr>
          <w:spacing w:val="-14"/>
        </w:rPr>
        <w:t xml:space="preserve"> </w:t>
      </w:r>
      <w:r>
        <w:t>1,</w:t>
      </w:r>
      <w:r>
        <w:rPr>
          <w:spacing w:val="-17"/>
        </w:rPr>
        <w:t xml:space="preserve"> </w:t>
      </w:r>
      <w:r>
        <w:t>heavy</w:t>
      </w:r>
      <w:r>
        <w:rPr>
          <w:spacing w:val="-10"/>
        </w:rPr>
        <w:t xml:space="preserve"> </w:t>
      </w:r>
      <w:r>
        <w:t>hex</w:t>
      </w:r>
      <w:r>
        <w:rPr>
          <w:spacing w:val="-15"/>
        </w:rPr>
        <w:t xml:space="preserve"> </w:t>
      </w:r>
      <w:r>
        <w:t>steel</w:t>
      </w:r>
      <w:r>
        <w:rPr>
          <w:spacing w:val="-10"/>
        </w:rPr>
        <w:t xml:space="preserve"> </w:t>
      </w:r>
      <w:r>
        <w:t>structural</w:t>
      </w:r>
    </w:p>
    <w:p w14:paraId="5FF86473" w14:textId="77777777" w:rsidR="005B2BE2" w:rsidRDefault="005B2BE2">
      <w:pPr>
        <w:rPr>
          <w:sz w:val="26"/>
        </w:rPr>
        <w:sectPr w:rsidR="005B2BE2">
          <w:headerReference w:type="even" r:id="rId20"/>
          <w:headerReference w:type="default" r:id="rId21"/>
          <w:footerReference w:type="default" r:id="rId22"/>
          <w:headerReference w:type="first" r:id="rId23"/>
          <w:pgSz w:w="12240" w:h="15840"/>
          <w:pgMar w:top="960" w:right="1140" w:bottom="1500" w:left="1320" w:header="726" w:footer="1307" w:gutter="0"/>
          <w:cols w:space="720"/>
        </w:sectPr>
      </w:pPr>
    </w:p>
    <w:p w14:paraId="5FF86474" w14:textId="77777777" w:rsidR="005B2BE2" w:rsidRDefault="00001C84">
      <w:pPr>
        <w:pStyle w:val="BodyText"/>
        <w:spacing w:before="82" w:line="237" w:lineRule="auto"/>
        <w:ind w:left="982" w:firstLine="2"/>
      </w:pPr>
      <w:r>
        <w:t xml:space="preserve">bolts; heavy hex carbon-steel nuts, </w:t>
      </w:r>
      <w:r>
        <w:rPr>
          <w:color w:val="FF0000"/>
        </w:rPr>
        <w:t xml:space="preserve">ASTM A </w:t>
      </w:r>
      <w:r>
        <w:rPr>
          <w:color w:val="FF0F0F"/>
        </w:rPr>
        <w:t xml:space="preserve">563 </w:t>
      </w:r>
      <w:r>
        <w:rPr>
          <w:color w:val="007E7E"/>
        </w:rPr>
        <w:t xml:space="preserve">(ASTM A </w:t>
      </w:r>
      <w:r>
        <w:t xml:space="preserve">563M); and hardened carbon-steel washers, </w:t>
      </w:r>
      <w:r>
        <w:rPr>
          <w:color w:val="FF6E6E"/>
        </w:rPr>
        <w:t xml:space="preserve">ASTM </w:t>
      </w:r>
      <w:r>
        <w:rPr>
          <w:color w:val="FF0000"/>
        </w:rPr>
        <w:t xml:space="preserve">F 436 </w:t>
      </w:r>
      <w:r>
        <w:rPr>
          <w:color w:val="058282"/>
        </w:rPr>
        <w:t xml:space="preserve">(ASTM </w:t>
      </w:r>
      <w:r>
        <w:rPr>
          <w:color w:val="007E7E"/>
        </w:rPr>
        <w:t xml:space="preserve">F </w:t>
      </w:r>
      <w:r>
        <w:t>436M).</w:t>
      </w:r>
    </w:p>
    <w:p w14:paraId="5FF86475" w14:textId="77777777" w:rsidR="005B2BE2" w:rsidRDefault="005B2BE2">
      <w:pPr>
        <w:pStyle w:val="BodyText"/>
        <w:spacing w:before="5"/>
        <w:rPr>
          <w:sz w:val="21"/>
        </w:rPr>
      </w:pPr>
    </w:p>
    <w:p w14:paraId="5FF86476" w14:textId="42D43632" w:rsidR="005B2BE2" w:rsidRDefault="00001C84" w:rsidP="00664D1A">
      <w:pPr>
        <w:pStyle w:val="ListParagraph"/>
        <w:numPr>
          <w:ilvl w:val="2"/>
          <w:numId w:val="4"/>
        </w:numPr>
        <w:tabs>
          <w:tab w:val="left" w:pos="986"/>
        </w:tabs>
        <w:ind w:left="982" w:right="294" w:hanging="579"/>
        <w:jc w:val="both"/>
      </w:pPr>
      <w:r>
        <w:rPr>
          <w:w w:val="105"/>
        </w:rPr>
        <w:t>Zinc-Coated</w:t>
      </w:r>
      <w:r>
        <w:rPr>
          <w:spacing w:val="-2"/>
          <w:w w:val="105"/>
        </w:rPr>
        <w:t xml:space="preserve"> </w:t>
      </w:r>
      <w:r>
        <w:rPr>
          <w:w w:val="105"/>
        </w:rPr>
        <w:t>Finish:</w:t>
      </w:r>
      <w:r>
        <w:rPr>
          <w:spacing w:val="-5"/>
          <w:w w:val="105"/>
        </w:rPr>
        <w:t xml:space="preserve"> </w:t>
      </w:r>
      <w:r>
        <w:rPr>
          <w:w w:val="105"/>
        </w:rPr>
        <w:t>For</w:t>
      </w:r>
      <w:r>
        <w:rPr>
          <w:spacing w:val="-10"/>
          <w:w w:val="105"/>
        </w:rPr>
        <w:t xml:space="preserve"> </w:t>
      </w:r>
      <w:r>
        <w:rPr>
          <w:w w:val="105"/>
        </w:rPr>
        <w:t>exterior</w:t>
      </w:r>
      <w:r>
        <w:rPr>
          <w:spacing w:val="-6"/>
          <w:w w:val="105"/>
        </w:rPr>
        <w:t xml:space="preserve"> </w:t>
      </w:r>
      <w:r>
        <w:rPr>
          <w:w w:val="105"/>
        </w:rPr>
        <w:t>steel</w:t>
      </w:r>
      <w:r>
        <w:rPr>
          <w:spacing w:val="-5"/>
          <w:w w:val="105"/>
        </w:rPr>
        <w:t xml:space="preserve"> </w:t>
      </w:r>
      <w:r>
        <w:rPr>
          <w:w w:val="105"/>
        </w:rPr>
        <w:t>items</w:t>
      </w:r>
      <w:r w:rsidR="00102EF8">
        <w:rPr>
          <w:w w:val="105"/>
        </w:rPr>
        <w:t xml:space="preserve"> </w:t>
      </w:r>
      <w:r>
        <w:rPr>
          <w:w w:val="105"/>
        </w:rPr>
        <w:t>[,</w:t>
      </w:r>
      <w:r>
        <w:rPr>
          <w:spacing w:val="-14"/>
          <w:w w:val="105"/>
        </w:rPr>
        <w:t xml:space="preserve"> </w:t>
      </w:r>
      <w:r>
        <w:rPr>
          <w:w w:val="105"/>
        </w:rPr>
        <w:t>steel</w:t>
      </w:r>
      <w:r>
        <w:rPr>
          <w:spacing w:val="-8"/>
          <w:w w:val="105"/>
        </w:rPr>
        <w:t xml:space="preserve"> </w:t>
      </w:r>
      <w:r>
        <w:rPr>
          <w:w w:val="105"/>
        </w:rPr>
        <w:t>in</w:t>
      </w:r>
      <w:r>
        <w:rPr>
          <w:spacing w:val="-11"/>
          <w:w w:val="105"/>
        </w:rPr>
        <w:t xml:space="preserve"> </w:t>
      </w:r>
      <w:r>
        <w:rPr>
          <w:w w:val="105"/>
        </w:rPr>
        <w:t>exterior</w:t>
      </w:r>
      <w:r>
        <w:rPr>
          <w:spacing w:val="1"/>
          <w:w w:val="105"/>
        </w:rPr>
        <w:t xml:space="preserve"> </w:t>
      </w:r>
      <w:r>
        <w:rPr>
          <w:w w:val="105"/>
        </w:rPr>
        <w:t>walls,]</w:t>
      </w:r>
      <w:r>
        <w:rPr>
          <w:spacing w:val="-7"/>
          <w:w w:val="105"/>
        </w:rPr>
        <w:t xml:space="preserve"> </w:t>
      </w:r>
      <w:r>
        <w:rPr>
          <w:w w:val="105"/>
        </w:rPr>
        <w:t>and</w:t>
      </w:r>
      <w:r>
        <w:rPr>
          <w:spacing w:val="-7"/>
          <w:w w:val="105"/>
        </w:rPr>
        <w:t xml:space="preserve"> </w:t>
      </w:r>
      <w:r>
        <w:rPr>
          <w:w w:val="105"/>
        </w:rPr>
        <w:t>items</w:t>
      </w:r>
      <w:r>
        <w:rPr>
          <w:spacing w:val="-6"/>
          <w:w w:val="105"/>
        </w:rPr>
        <w:t xml:space="preserve"> </w:t>
      </w:r>
      <w:r>
        <w:rPr>
          <w:w w:val="105"/>
        </w:rPr>
        <w:t>indicated</w:t>
      </w:r>
      <w:r>
        <w:rPr>
          <w:spacing w:val="-5"/>
          <w:w w:val="105"/>
        </w:rPr>
        <w:t xml:space="preserve"> </w:t>
      </w:r>
      <w:r>
        <w:rPr>
          <w:w w:val="105"/>
        </w:rPr>
        <w:t>for galvanizing, apply zinc coating by [hot-dip process according to ASTM A 123/A 123M or ASTM</w:t>
      </w:r>
      <w:r>
        <w:rPr>
          <w:spacing w:val="-9"/>
          <w:w w:val="105"/>
        </w:rPr>
        <w:t xml:space="preserve"> </w:t>
      </w:r>
      <w:r>
        <w:rPr>
          <w:w w:val="105"/>
        </w:rPr>
        <w:t>A</w:t>
      </w:r>
      <w:r>
        <w:rPr>
          <w:spacing w:val="-11"/>
          <w:w w:val="105"/>
        </w:rPr>
        <w:t xml:space="preserve"> </w:t>
      </w:r>
      <w:r>
        <w:rPr>
          <w:b/>
          <w:w w:val="105"/>
        </w:rPr>
        <w:t>153/A</w:t>
      </w:r>
      <w:r>
        <w:rPr>
          <w:b/>
          <w:spacing w:val="-5"/>
          <w:w w:val="105"/>
        </w:rPr>
        <w:t xml:space="preserve"> </w:t>
      </w:r>
      <w:r>
        <w:rPr>
          <w:b/>
          <w:w w:val="105"/>
        </w:rPr>
        <w:t>153M]</w:t>
      </w:r>
      <w:r>
        <w:rPr>
          <w:b/>
          <w:spacing w:val="-13"/>
          <w:w w:val="105"/>
        </w:rPr>
        <w:t xml:space="preserve"> </w:t>
      </w:r>
      <w:r>
        <w:rPr>
          <w:w w:val="105"/>
        </w:rPr>
        <w:t>[electrodeposition</w:t>
      </w:r>
      <w:r>
        <w:rPr>
          <w:spacing w:val="-5"/>
          <w:w w:val="105"/>
        </w:rPr>
        <w:t xml:space="preserve"> </w:t>
      </w:r>
      <w:r>
        <w:rPr>
          <w:w w:val="105"/>
        </w:rPr>
        <w:t>according</w:t>
      </w:r>
      <w:r>
        <w:rPr>
          <w:spacing w:val="2"/>
          <w:w w:val="105"/>
        </w:rPr>
        <w:t xml:space="preserve"> </w:t>
      </w:r>
      <w:r>
        <w:rPr>
          <w:w w:val="105"/>
        </w:rPr>
        <w:t>to</w:t>
      </w:r>
      <w:r>
        <w:rPr>
          <w:spacing w:val="-13"/>
          <w:w w:val="105"/>
        </w:rPr>
        <w:t xml:space="preserve"> </w:t>
      </w:r>
      <w:r>
        <w:rPr>
          <w:w w:val="105"/>
        </w:rPr>
        <w:t>ASTM</w:t>
      </w:r>
      <w:r>
        <w:rPr>
          <w:spacing w:val="-10"/>
          <w:w w:val="105"/>
        </w:rPr>
        <w:t xml:space="preserve"> </w:t>
      </w:r>
      <w:r>
        <w:rPr>
          <w:w w:val="105"/>
        </w:rPr>
        <w:t>B</w:t>
      </w:r>
      <w:r>
        <w:rPr>
          <w:spacing w:val="-19"/>
          <w:w w:val="105"/>
        </w:rPr>
        <w:t xml:space="preserve"> </w:t>
      </w:r>
      <w:r>
        <w:rPr>
          <w:b/>
          <w:w w:val="105"/>
        </w:rPr>
        <w:t>633,</w:t>
      </w:r>
      <w:r>
        <w:rPr>
          <w:b/>
          <w:spacing w:val="-13"/>
          <w:w w:val="105"/>
        </w:rPr>
        <w:t xml:space="preserve"> </w:t>
      </w:r>
      <w:r>
        <w:rPr>
          <w:w w:val="105"/>
        </w:rPr>
        <w:t>SC</w:t>
      </w:r>
      <w:r>
        <w:rPr>
          <w:spacing w:val="-15"/>
          <w:w w:val="105"/>
        </w:rPr>
        <w:t xml:space="preserve"> </w:t>
      </w:r>
      <w:r>
        <w:rPr>
          <w:w w:val="105"/>
        </w:rPr>
        <w:t>3,</w:t>
      </w:r>
      <w:r>
        <w:rPr>
          <w:spacing w:val="-17"/>
          <w:w w:val="105"/>
        </w:rPr>
        <w:t xml:space="preserve"> </w:t>
      </w:r>
      <w:r>
        <w:rPr>
          <w:w w:val="105"/>
        </w:rPr>
        <w:t>Types</w:t>
      </w:r>
      <w:r>
        <w:rPr>
          <w:spacing w:val="-20"/>
          <w:w w:val="105"/>
        </w:rPr>
        <w:t xml:space="preserve"> </w:t>
      </w:r>
      <w:r>
        <w:rPr>
          <w:w w:val="105"/>
        </w:rPr>
        <w:t>1</w:t>
      </w:r>
      <w:r>
        <w:rPr>
          <w:spacing w:val="-11"/>
          <w:w w:val="105"/>
        </w:rPr>
        <w:t xml:space="preserve"> </w:t>
      </w:r>
      <w:r>
        <w:rPr>
          <w:w w:val="105"/>
        </w:rPr>
        <w:t>and</w:t>
      </w:r>
      <w:r>
        <w:rPr>
          <w:spacing w:val="-7"/>
          <w:w w:val="105"/>
        </w:rPr>
        <w:t xml:space="preserve"> </w:t>
      </w:r>
      <w:r>
        <w:rPr>
          <w:w w:val="105"/>
        </w:rPr>
        <w:t>2].</w:t>
      </w:r>
    </w:p>
    <w:p w14:paraId="5FF86477" w14:textId="77777777" w:rsidR="005B2BE2" w:rsidRDefault="005B2BE2">
      <w:pPr>
        <w:pStyle w:val="BodyText"/>
        <w:spacing w:before="9"/>
        <w:rPr>
          <w:sz w:val="20"/>
        </w:rPr>
      </w:pPr>
    </w:p>
    <w:p w14:paraId="5FF86478" w14:textId="77777777" w:rsidR="005B2BE2" w:rsidRDefault="00001C84" w:rsidP="00664D1A">
      <w:pPr>
        <w:pStyle w:val="ListParagraph"/>
        <w:numPr>
          <w:ilvl w:val="3"/>
          <w:numId w:val="4"/>
        </w:numPr>
        <w:tabs>
          <w:tab w:val="left" w:pos="1562"/>
        </w:tabs>
        <w:ind w:left="1557" w:right="299" w:hanging="570"/>
        <w:jc w:val="both"/>
      </w:pPr>
      <w:r>
        <w:t>For steel shapes, plates, and tubing to be galvanized, limit silicon content of steel to less than 0.03 percent or to between 0.15 and 0.25 percent or limit sum of silicon and 2.5 times phosphorous content to 0.09</w:t>
      </w:r>
      <w:r>
        <w:rPr>
          <w:spacing w:val="-15"/>
        </w:rPr>
        <w:t xml:space="preserve"> </w:t>
      </w:r>
      <w:r>
        <w:t>percent.</w:t>
      </w:r>
    </w:p>
    <w:p w14:paraId="5FF86479" w14:textId="55BC5E52" w:rsidR="005B2BE2" w:rsidRDefault="00001C84" w:rsidP="00664D1A">
      <w:pPr>
        <w:pStyle w:val="ListParagraph"/>
        <w:numPr>
          <w:ilvl w:val="3"/>
          <w:numId w:val="4"/>
        </w:numPr>
        <w:tabs>
          <w:tab w:val="left" w:pos="1558"/>
        </w:tabs>
        <w:ind w:left="1561" w:right="295" w:hanging="577"/>
        <w:jc w:val="both"/>
      </w:pPr>
      <w:r>
        <w:t>Galvanizing Repair Paint: High-zinc-dust-content paint with dry film containing not less than 94 percent zinc dust by weight, and complying with DOD-P-2l035A or SSPC</w:t>
      </w:r>
      <w:proofErr w:type="gramStart"/>
      <w:r>
        <w:t>-  Paint</w:t>
      </w:r>
      <w:proofErr w:type="gramEnd"/>
      <w:r>
        <w:rPr>
          <w:spacing w:val="12"/>
        </w:rPr>
        <w:t xml:space="preserve"> </w:t>
      </w:r>
      <w:r>
        <w:t>20.</w:t>
      </w:r>
    </w:p>
    <w:p w14:paraId="5FF8647A" w14:textId="77777777" w:rsidR="005B2BE2" w:rsidRDefault="005B2BE2">
      <w:pPr>
        <w:pStyle w:val="BodyText"/>
        <w:spacing w:before="9"/>
        <w:rPr>
          <w:sz w:val="20"/>
        </w:rPr>
      </w:pPr>
    </w:p>
    <w:p w14:paraId="5FF8647B" w14:textId="77777777" w:rsidR="005B2BE2" w:rsidRDefault="00001C84" w:rsidP="00664D1A">
      <w:pPr>
        <w:pStyle w:val="ListParagraph"/>
        <w:numPr>
          <w:ilvl w:val="2"/>
          <w:numId w:val="4"/>
        </w:numPr>
        <w:tabs>
          <w:tab w:val="left" w:pos="985"/>
        </w:tabs>
        <w:ind w:left="980" w:right="295" w:hanging="576"/>
        <w:jc w:val="both"/>
      </w:pPr>
      <w:r>
        <w:t xml:space="preserve">Shop-Primed Finish: Prepare surfaces of nongalvanized steel items, except those surfaces to be embedded in concrete, according to requirements in SSPC-SP 3 and shop-apply [lead- and chromate-free, </w:t>
      </w:r>
      <w:r>
        <w:rPr>
          <w:b/>
        </w:rPr>
        <w:t xml:space="preserve">rust-inhibitive primer, complying with performance requirements in </w:t>
      </w:r>
      <w:r>
        <w:t>MPI 79] [SSPC-Paint 25] according to SSPC-PA</w:t>
      </w:r>
      <w:r>
        <w:rPr>
          <w:spacing w:val="-9"/>
        </w:rPr>
        <w:t xml:space="preserve"> </w:t>
      </w:r>
      <w:r>
        <w:t>1.</w:t>
      </w:r>
    </w:p>
    <w:p w14:paraId="5FF8647C" w14:textId="77777777" w:rsidR="005B2BE2" w:rsidRDefault="005B2BE2">
      <w:pPr>
        <w:pStyle w:val="BodyText"/>
        <w:spacing w:before="11"/>
        <w:rPr>
          <w:sz w:val="20"/>
        </w:rPr>
      </w:pPr>
    </w:p>
    <w:p w14:paraId="5FF8647D" w14:textId="77777777" w:rsidR="005B2BE2" w:rsidRDefault="00001C84" w:rsidP="00664D1A">
      <w:pPr>
        <w:pStyle w:val="ListParagraph"/>
        <w:numPr>
          <w:ilvl w:val="2"/>
          <w:numId w:val="4"/>
        </w:numPr>
        <w:tabs>
          <w:tab w:val="left" w:pos="985"/>
          <w:tab w:val="left" w:pos="986"/>
        </w:tabs>
        <w:ind w:left="985" w:hanging="579"/>
      </w:pPr>
      <w:r>
        <w:t>Welding Electrodes: Comply with AWS</w:t>
      </w:r>
      <w:r>
        <w:rPr>
          <w:spacing w:val="-5"/>
        </w:rPr>
        <w:t xml:space="preserve"> </w:t>
      </w:r>
      <w:r>
        <w:t>standards.</w:t>
      </w:r>
    </w:p>
    <w:p w14:paraId="5FF8647E" w14:textId="77777777" w:rsidR="005B2BE2" w:rsidRDefault="005B2BE2">
      <w:pPr>
        <w:pStyle w:val="BodyText"/>
        <w:rPr>
          <w:sz w:val="24"/>
        </w:rPr>
      </w:pPr>
    </w:p>
    <w:p w14:paraId="5FF8647F" w14:textId="5E780FD5" w:rsidR="005B2BE2" w:rsidRPr="00B2069B" w:rsidRDefault="00001C84" w:rsidP="00664D1A">
      <w:pPr>
        <w:pStyle w:val="ListParagraph"/>
        <w:numPr>
          <w:ilvl w:val="1"/>
          <w:numId w:val="4"/>
        </w:numPr>
        <w:tabs>
          <w:tab w:val="left" w:pos="985"/>
          <w:tab w:val="left" w:pos="986"/>
        </w:tabs>
        <w:spacing w:before="201"/>
        <w:ind w:hanging="865"/>
      </w:pPr>
      <w:r w:rsidRPr="00B2069B">
        <w:rPr>
          <w:sz w:val="21"/>
        </w:rPr>
        <w:t>STAINLESS-STEEL CONN ECTION</w:t>
      </w:r>
      <w:r w:rsidRPr="00B2069B">
        <w:rPr>
          <w:spacing w:val="-6"/>
          <w:sz w:val="21"/>
        </w:rPr>
        <w:t xml:space="preserve"> </w:t>
      </w:r>
      <w:r w:rsidRPr="00B2069B">
        <w:rPr>
          <w:sz w:val="21"/>
        </w:rPr>
        <w:t>MATERIALS</w:t>
      </w:r>
    </w:p>
    <w:p w14:paraId="5FF86480" w14:textId="77777777" w:rsidR="005B2BE2" w:rsidRPr="00B2069B" w:rsidRDefault="005B2BE2">
      <w:pPr>
        <w:pStyle w:val="BodyText"/>
        <w:spacing w:before="9"/>
        <w:rPr>
          <w:sz w:val="21"/>
        </w:rPr>
      </w:pPr>
    </w:p>
    <w:p w14:paraId="5FF86481" w14:textId="77777777" w:rsidR="005B2BE2" w:rsidRPr="00B2069B" w:rsidRDefault="00001C84" w:rsidP="00664D1A">
      <w:pPr>
        <w:pStyle w:val="ListParagraph"/>
        <w:numPr>
          <w:ilvl w:val="2"/>
          <w:numId w:val="4"/>
        </w:numPr>
        <w:tabs>
          <w:tab w:val="left" w:pos="985"/>
          <w:tab w:val="left" w:pos="986"/>
        </w:tabs>
        <w:ind w:left="988" w:hanging="577"/>
        <w:rPr>
          <w:sz w:val="21"/>
        </w:rPr>
      </w:pPr>
      <w:r w:rsidRPr="00B2069B">
        <w:rPr>
          <w:w w:val="105"/>
          <w:sz w:val="21"/>
        </w:rPr>
        <w:t>Stainless-Steel Plate: ASTM A 666, Type 304, of grade suitable for</w:t>
      </w:r>
      <w:r w:rsidRPr="00B2069B">
        <w:rPr>
          <w:spacing w:val="15"/>
          <w:w w:val="105"/>
          <w:sz w:val="21"/>
        </w:rPr>
        <w:t xml:space="preserve"> </w:t>
      </w:r>
      <w:r w:rsidRPr="00B2069B">
        <w:rPr>
          <w:w w:val="105"/>
          <w:sz w:val="21"/>
        </w:rPr>
        <w:t>application.</w:t>
      </w:r>
    </w:p>
    <w:p w14:paraId="5FF86482" w14:textId="77777777" w:rsidR="005B2BE2" w:rsidRPr="00B2069B" w:rsidRDefault="005B2BE2">
      <w:pPr>
        <w:pStyle w:val="BodyText"/>
        <w:spacing w:before="2"/>
        <w:rPr>
          <w:sz w:val="21"/>
        </w:rPr>
      </w:pPr>
    </w:p>
    <w:p w14:paraId="5FF86483" w14:textId="3167129B" w:rsidR="005B2BE2" w:rsidRPr="00B2069B" w:rsidRDefault="00001C84" w:rsidP="00664D1A">
      <w:pPr>
        <w:pStyle w:val="ListParagraph"/>
        <w:numPr>
          <w:ilvl w:val="2"/>
          <w:numId w:val="4"/>
        </w:numPr>
        <w:tabs>
          <w:tab w:val="left" w:pos="986"/>
        </w:tabs>
        <w:spacing w:line="249" w:lineRule="auto"/>
        <w:ind w:left="988" w:right="302" w:hanging="565"/>
        <w:jc w:val="both"/>
      </w:pPr>
      <w:r w:rsidRPr="00B2069B">
        <w:rPr>
          <w:sz w:val="21"/>
        </w:rPr>
        <w:t xml:space="preserve">Stainless—Steel Bolts and Studs: A STM F 593, Alloy 304 or 31 6, hex—head bolts and studs; </w:t>
      </w:r>
      <w:r w:rsidR="00C13E4E" w:rsidRPr="00B2069B">
        <w:rPr>
          <w:sz w:val="21"/>
        </w:rPr>
        <w:t>stainless</w:t>
      </w:r>
      <w:r w:rsidRPr="00B2069B">
        <w:rPr>
          <w:sz w:val="21"/>
        </w:rPr>
        <w:t>—st</w:t>
      </w:r>
      <w:r w:rsidR="00C13E4E" w:rsidRPr="00B2069B">
        <w:rPr>
          <w:sz w:val="21"/>
        </w:rPr>
        <w:t>ee</w:t>
      </w:r>
      <w:r w:rsidRPr="00B2069B">
        <w:rPr>
          <w:sz w:val="21"/>
        </w:rPr>
        <w:t xml:space="preserve">l nuts; and flat, </w:t>
      </w:r>
      <w:r w:rsidR="00C13E4E" w:rsidRPr="00B2069B">
        <w:rPr>
          <w:sz w:val="21"/>
        </w:rPr>
        <w:t>stainless</w:t>
      </w:r>
      <w:r w:rsidRPr="00B2069B">
        <w:rPr>
          <w:sz w:val="21"/>
        </w:rPr>
        <w:t>—st</w:t>
      </w:r>
      <w:r w:rsidR="00C13E4E" w:rsidRPr="00B2069B">
        <w:rPr>
          <w:sz w:val="21"/>
        </w:rPr>
        <w:t>ee</w:t>
      </w:r>
      <w:r w:rsidRPr="00B2069B">
        <w:rPr>
          <w:sz w:val="21"/>
        </w:rPr>
        <w:t>l</w:t>
      </w:r>
      <w:r w:rsidRPr="00B2069B">
        <w:rPr>
          <w:spacing w:val="-3"/>
          <w:sz w:val="21"/>
        </w:rPr>
        <w:t xml:space="preserve"> </w:t>
      </w:r>
      <w:r w:rsidR="00C13E4E" w:rsidRPr="00B2069B">
        <w:rPr>
          <w:sz w:val="21"/>
        </w:rPr>
        <w:t>washers</w:t>
      </w:r>
      <w:r w:rsidRPr="00B2069B">
        <w:rPr>
          <w:sz w:val="21"/>
        </w:rPr>
        <w:t>.</w:t>
      </w:r>
    </w:p>
    <w:p w14:paraId="5FF86484" w14:textId="77777777" w:rsidR="005B2BE2" w:rsidRPr="00B2069B" w:rsidRDefault="005B2BE2">
      <w:pPr>
        <w:pStyle w:val="BodyText"/>
        <w:rPr>
          <w:sz w:val="20"/>
        </w:rPr>
      </w:pPr>
    </w:p>
    <w:p w14:paraId="5FF86485" w14:textId="69A6419A" w:rsidR="005B2BE2" w:rsidRPr="00B2069B" w:rsidRDefault="00001C84" w:rsidP="00664D1A">
      <w:pPr>
        <w:pStyle w:val="ListParagraph"/>
        <w:numPr>
          <w:ilvl w:val="3"/>
          <w:numId w:val="4"/>
        </w:numPr>
        <w:tabs>
          <w:tab w:val="left" w:pos="1570"/>
        </w:tabs>
        <w:ind w:left="1561" w:right="303" w:hanging="579"/>
        <w:jc w:val="both"/>
      </w:pPr>
      <w:r w:rsidRPr="00B2069B">
        <w:t xml:space="preserve">Lubricate threaded parts of stainless-steel bolts with an </w:t>
      </w:r>
      <w:r w:rsidR="008F1172" w:rsidRPr="00B2069B">
        <w:t>anti-seize</w:t>
      </w:r>
      <w:r w:rsidRPr="00B2069B">
        <w:t xml:space="preserve"> thread lubricant during assembly.</w:t>
      </w:r>
    </w:p>
    <w:p w14:paraId="5FF86486" w14:textId="77777777" w:rsidR="005B2BE2" w:rsidRPr="00B2069B" w:rsidRDefault="005B2BE2">
      <w:pPr>
        <w:pStyle w:val="BodyText"/>
        <w:spacing w:before="10"/>
        <w:rPr>
          <w:sz w:val="18"/>
        </w:rPr>
      </w:pPr>
    </w:p>
    <w:p w14:paraId="5FF86487" w14:textId="3F764577" w:rsidR="005B2BE2" w:rsidRPr="00B2069B" w:rsidRDefault="00001C84" w:rsidP="00664D1A">
      <w:pPr>
        <w:pStyle w:val="ListParagraph"/>
        <w:numPr>
          <w:ilvl w:val="2"/>
          <w:numId w:val="4"/>
        </w:numPr>
        <w:tabs>
          <w:tab w:val="left" w:pos="985"/>
        </w:tabs>
        <w:spacing w:before="1" w:line="228" w:lineRule="auto"/>
        <w:ind w:left="985" w:right="285" w:hanging="578"/>
        <w:jc w:val="both"/>
        <w:rPr>
          <w:sz w:val="26"/>
        </w:rPr>
      </w:pPr>
      <w:r w:rsidRPr="00B2069B">
        <w:t>Stainless—Steel—Headed Studs: ASTM A 276, with minimum mechanical properties of</w:t>
      </w:r>
      <w:r w:rsidR="00B2069B">
        <w:t xml:space="preserve"> </w:t>
      </w:r>
      <w:r w:rsidRPr="00B2069B">
        <w:t>PC1 MNL 117, Table</w:t>
      </w:r>
      <w:r w:rsidRPr="00B2069B">
        <w:rPr>
          <w:spacing w:val="39"/>
        </w:rPr>
        <w:t xml:space="preserve"> </w:t>
      </w:r>
      <w:r w:rsidRPr="00B2069B">
        <w:t>3.2.3.</w:t>
      </w:r>
    </w:p>
    <w:p w14:paraId="5FF86488" w14:textId="77777777" w:rsidR="005B2BE2" w:rsidRDefault="005B2BE2">
      <w:pPr>
        <w:pStyle w:val="BodyText"/>
        <w:rPr>
          <w:sz w:val="24"/>
        </w:rPr>
      </w:pPr>
    </w:p>
    <w:p w14:paraId="5FF86489" w14:textId="77777777" w:rsidR="005B2BE2" w:rsidRDefault="00001C84" w:rsidP="00664D1A">
      <w:pPr>
        <w:pStyle w:val="ListParagraph"/>
        <w:numPr>
          <w:ilvl w:val="1"/>
          <w:numId w:val="4"/>
        </w:numPr>
        <w:tabs>
          <w:tab w:val="left" w:pos="985"/>
          <w:tab w:val="left" w:pos="986"/>
        </w:tabs>
        <w:spacing w:before="208"/>
        <w:ind w:hanging="865"/>
      </w:pPr>
      <w:r>
        <w:rPr>
          <w:w w:val="105"/>
          <w:sz w:val="21"/>
        </w:rPr>
        <w:t>BEARING</w:t>
      </w:r>
      <w:r>
        <w:rPr>
          <w:spacing w:val="11"/>
          <w:w w:val="105"/>
          <w:sz w:val="21"/>
        </w:rPr>
        <w:t xml:space="preserve"> </w:t>
      </w:r>
      <w:r>
        <w:rPr>
          <w:w w:val="105"/>
          <w:sz w:val="21"/>
        </w:rPr>
        <w:t>PADS</w:t>
      </w:r>
    </w:p>
    <w:p w14:paraId="5FF8648A" w14:textId="77777777" w:rsidR="005B2BE2" w:rsidRDefault="005B2BE2">
      <w:pPr>
        <w:pStyle w:val="BodyText"/>
        <w:spacing w:before="7"/>
        <w:rPr>
          <w:sz w:val="21"/>
        </w:rPr>
      </w:pPr>
    </w:p>
    <w:p w14:paraId="5FF8648B" w14:textId="4B6010EE" w:rsidR="005B2BE2" w:rsidRDefault="00001C84" w:rsidP="00664D1A">
      <w:pPr>
        <w:pStyle w:val="ListParagraph"/>
        <w:numPr>
          <w:ilvl w:val="2"/>
          <w:numId w:val="4"/>
        </w:numPr>
        <w:tabs>
          <w:tab w:val="left" w:pos="986"/>
        </w:tabs>
        <w:spacing w:line="237" w:lineRule="auto"/>
        <w:ind w:left="992" w:right="292" w:hanging="586"/>
        <w:jc w:val="both"/>
        <w:rPr>
          <w:sz w:val="21"/>
        </w:rPr>
      </w:pPr>
      <w:r>
        <w:t xml:space="preserve">Provide one of the following bearing pads for architectural precast concrete </w:t>
      </w:r>
      <w:r w:rsidR="00B2069B">
        <w:t>units [</w:t>
      </w:r>
      <w:r>
        <w:t>as recommended by precast fabricator for</w:t>
      </w:r>
      <w:r>
        <w:rPr>
          <w:spacing w:val="26"/>
        </w:rPr>
        <w:t xml:space="preserve"> </w:t>
      </w:r>
      <w:r>
        <w:t>application]:</w:t>
      </w:r>
    </w:p>
    <w:p w14:paraId="5FF8648C" w14:textId="77777777" w:rsidR="005B2BE2" w:rsidRDefault="005B2BE2">
      <w:pPr>
        <w:pStyle w:val="BodyText"/>
        <w:spacing w:before="6"/>
        <w:rPr>
          <w:sz w:val="20"/>
        </w:rPr>
      </w:pPr>
    </w:p>
    <w:p w14:paraId="5FF8648D" w14:textId="41194C28" w:rsidR="005B2BE2" w:rsidRDefault="00001C84" w:rsidP="00664D1A">
      <w:pPr>
        <w:pStyle w:val="ListParagraph"/>
        <w:numPr>
          <w:ilvl w:val="3"/>
          <w:numId w:val="4"/>
        </w:numPr>
        <w:tabs>
          <w:tab w:val="left" w:pos="1561"/>
        </w:tabs>
        <w:spacing w:before="1" w:line="244" w:lineRule="auto"/>
        <w:ind w:left="1560" w:right="290" w:hanging="578"/>
        <w:jc w:val="both"/>
      </w:pPr>
      <w:r>
        <w:t xml:space="preserve">Elastomeric Pads: AASHTO M 251, plain, vulcanized, 100 percent polychloroprene (neoprene) elastomer, molded to size or cut from a molded sheet, Type A durometer hardness of 50 to 70, ASTM D 2240, minimum tensile strength </w:t>
      </w:r>
      <w:r>
        <w:rPr>
          <w:color w:val="FF0000"/>
        </w:rPr>
        <w:t xml:space="preserve">22 </w:t>
      </w:r>
      <w:r>
        <w:rPr>
          <w:color w:val="FF0000"/>
          <w:position w:val="-2"/>
        </w:rPr>
        <w:t xml:space="preserve">psi </w:t>
      </w:r>
      <w:r>
        <w:rPr>
          <w:color w:val="249191"/>
          <w:position w:val="-2"/>
        </w:rPr>
        <w:t xml:space="preserve">(1 </w:t>
      </w:r>
      <w:r>
        <w:rPr>
          <w:color w:val="007E7E"/>
          <w:position w:val="-2"/>
        </w:rPr>
        <w:t xml:space="preserve">5.5 </w:t>
      </w:r>
      <w:r>
        <w:rPr>
          <w:position w:val="-2"/>
        </w:rPr>
        <w:t>MPa),</w:t>
      </w:r>
      <w:r>
        <w:t xml:space="preserve"> ASTM D</w:t>
      </w:r>
      <w:r>
        <w:rPr>
          <w:spacing w:val="-37"/>
        </w:rPr>
        <w:t xml:space="preserve"> </w:t>
      </w:r>
      <w:r>
        <w:t>412.</w:t>
      </w:r>
    </w:p>
    <w:p w14:paraId="5FF8648E" w14:textId="2C116757" w:rsidR="005B2BE2" w:rsidRDefault="00001C84" w:rsidP="003D4373">
      <w:pPr>
        <w:pStyle w:val="BodyText"/>
        <w:tabs>
          <w:tab w:val="left" w:pos="6745"/>
        </w:tabs>
        <w:spacing w:before="75"/>
      </w:pPr>
      <w:r>
        <w:tab/>
      </w:r>
    </w:p>
    <w:p w14:paraId="5FF8648F" w14:textId="441827CF" w:rsidR="005B2BE2" w:rsidRDefault="003D4373" w:rsidP="00664D1A">
      <w:pPr>
        <w:pStyle w:val="ListParagraph"/>
        <w:numPr>
          <w:ilvl w:val="3"/>
          <w:numId w:val="4"/>
        </w:numPr>
        <w:tabs>
          <w:tab w:val="left" w:pos="1641"/>
        </w:tabs>
        <w:spacing w:before="25"/>
        <w:ind w:left="1558" w:right="300" w:hanging="488"/>
        <w:jc w:val="both"/>
      </w:pPr>
      <w:r>
        <w:t>Oriented, Fiber-Reinforced</w:t>
      </w:r>
      <w:r>
        <w:rPr>
          <w:spacing w:val="5"/>
        </w:rPr>
        <w:t xml:space="preserve"> </w:t>
      </w:r>
      <w:r>
        <w:t>Elastomeric</w:t>
      </w:r>
      <w:r w:rsidR="00FF1604">
        <w:rPr>
          <w:spacing w:val="46"/>
        </w:rPr>
        <w:t xml:space="preserve"> </w:t>
      </w:r>
      <w:r>
        <w:t>Pads:</w:t>
      </w:r>
      <w:r w:rsidR="00001C84">
        <w:t xml:space="preserve"> </w:t>
      </w:r>
      <w:r w:rsidR="00FF1604">
        <w:t>Preformed, randomly</w:t>
      </w:r>
      <w:r w:rsidR="00FF1604">
        <w:rPr>
          <w:spacing w:val="31"/>
        </w:rPr>
        <w:t xml:space="preserve"> </w:t>
      </w:r>
      <w:r w:rsidR="00FF1604">
        <w:t xml:space="preserve">oriented </w:t>
      </w:r>
      <w:r w:rsidR="00B2069B">
        <w:t>synthetic fibers</w:t>
      </w:r>
      <w:r w:rsidR="00001C84">
        <w:t xml:space="preserve"> set in elastomer. Type A durometer hardness of 70 to 90, ASTM D 2240; capable of supporting a compressive stress of </w:t>
      </w:r>
      <w:r w:rsidR="00001C84">
        <w:rPr>
          <w:color w:val="FF0000"/>
        </w:rPr>
        <w:t xml:space="preserve">3000 psi </w:t>
      </w:r>
      <w:r w:rsidR="00001C84">
        <w:rPr>
          <w:color w:val="3F9E9E"/>
        </w:rPr>
        <w:t xml:space="preserve">(20.7 </w:t>
      </w:r>
      <w:r w:rsidR="00001C84">
        <w:rPr>
          <w:color w:val="007E7E"/>
        </w:rPr>
        <w:t xml:space="preserve">MPa) </w:t>
      </w:r>
      <w:r w:rsidR="00001C84">
        <w:t>with no cracking, splitting, or delaminating in the internal portions of pad. Test one specimen for every</w:t>
      </w:r>
      <w:r w:rsidR="00001C84">
        <w:rPr>
          <w:spacing w:val="-35"/>
        </w:rPr>
        <w:t xml:space="preserve"> </w:t>
      </w:r>
      <w:r w:rsidR="00001C84">
        <w:t>200 pads used in</w:t>
      </w:r>
      <w:r w:rsidR="00001C84">
        <w:rPr>
          <w:spacing w:val="12"/>
        </w:rPr>
        <w:t xml:space="preserve"> </w:t>
      </w:r>
      <w:r w:rsidR="00001C84">
        <w:t>Project.</w:t>
      </w:r>
    </w:p>
    <w:p w14:paraId="2FE33A0F" w14:textId="4823729E" w:rsidR="00A20F5C" w:rsidRDefault="00001C84" w:rsidP="00664D1A">
      <w:pPr>
        <w:pStyle w:val="BodyText"/>
        <w:numPr>
          <w:ilvl w:val="3"/>
          <w:numId w:val="4"/>
        </w:numPr>
        <w:spacing w:before="80"/>
        <w:ind w:right="300"/>
      </w:pPr>
      <w:r>
        <w:t xml:space="preserve">Cotton-Duck-Fabric-Reinforced Elastomeric Pads: Preformed, horizontally layered </w:t>
      </w:r>
      <w:r w:rsidR="00870328">
        <w:t>cotton-duck fabric bonded to an elastomer; Type A durometer hardness of 80 to</w:t>
      </w:r>
      <w:r w:rsidR="00870328">
        <w:rPr>
          <w:spacing w:val="-20"/>
        </w:rPr>
        <w:t xml:space="preserve"> </w:t>
      </w:r>
      <w:r w:rsidR="00870328">
        <w:t xml:space="preserve">100 </w:t>
      </w:r>
      <w:r w:rsidR="00B44A95">
        <w:t>ASTM D 2240; complying with AASHTO's "AASHTO Load and Resistance Factor Design (LRFD) Bridge Design Specifications, Division II, Section 18.10.2, or with MIL- C-882E.</w:t>
      </w:r>
    </w:p>
    <w:p w14:paraId="112E67EE" w14:textId="3FC97D93" w:rsidR="00B44A95" w:rsidRDefault="00B44A95" w:rsidP="00664D1A">
      <w:pPr>
        <w:pStyle w:val="ListParagraph"/>
        <w:numPr>
          <w:ilvl w:val="3"/>
          <w:numId w:val="4"/>
        </w:numPr>
        <w:tabs>
          <w:tab w:val="left" w:pos="1561"/>
          <w:tab w:val="left" w:pos="1562"/>
        </w:tabs>
        <w:spacing w:before="5"/>
        <w:ind w:right="308"/>
      </w:pPr>
      <w:r>
        <w:t>Frictionless</w:t>
      </w:r>
      <w:r>
        <w:rPr>
          <w:spacing w:val="-5"/>
        </w:rPr>
        <w:t xml:space="preserve"> </w:t>
      </w:r>
      <w:r>
        <w:t>Pads:</w:t>
      </w:r>
      <w:r>
        <w:rPr>
          <w:spacing w:val="-15"/>
        </w:rPr>
        <w:t xml:space="preserve"> </w:t>
      </w:r>
      <w:r>
        <w:t>Tetrafluoroethylene</w:t>
      </w:r>
      <w:r>
        <w:rPr>
          <w:spacing w:val="-19"/>
        </w:rPr>
        <w:t xml:space="preserve"> </w:t>
      </w:r>
      <w:r>
        <w:t>(Teflon),</w:t>
      </w:r>
      <w:r>
        <w:rPr>
          <w:spacing w:val="-13"/>
        </w:rPr>
        <w:t xml:space="preserve"> </w:t>
      </w:r>
      <w:r>
        <w:t>glass-fiber</w:t>
      </w:r>
      <w:r>
        <w:rPr>
          <w:spacing w:val="-5"/>
        </w:rPr>
        <w:t xml:space="preserve"> </w:t>
      </w:r>
      <w:r>
        <w:t>reinforced,</w:t>
      </w:r>
      <w:r>
        <w:rPr>
          <w:spacing w:val="-8"/>
        </w:rPr>
        <w:t xml:space="preserve"> </w:t>
      </w:r>
      <w:r>
        <w:t>bonded</w:t>
      </w:r>
      <w:r>
        <w:rPr>
          <w:spacing w:val="26"/>
        </w:rPr>
        <w:t xml:space="preserve"> </w:t>
      </w:r>
      <w:r>
        <w:t>to</w:t>
      </w:r>
      <w:r>
        <w:rPr>
          <w:spacing w:val="-18"/>
        </w:rPr>
        <w:t xml:space="preserve"> </w:t>
      </w:r>
      <w:r>
        <w:t>stainless or mild-steel plate, of type required for in-service</w:t>
      </w:r>
      <w:r>
        <w:rPr>
          <w:spacing w:val="51"/>
        </w:rPr>
        <w:t xml:space="preserve"> </w:t>
      </w:r>
      <w:r>
        <w:t>stress.</w:t>
      </w:r>
    </w:p>
    <w:p w14:paraId="2E7DAEBD" w14:textId="77777777" w:rsidR="005B2BE2" w:rsidRDefault="00B44A95" w:rsidP="00664D1A">
      <w:pPr>
        <w:pStyle w:val="ListParagraph"/>
        <w:numPr>
          <w:ilvl w:val="3"/>
          <w:numId w:val="4"/>
        </w:numPr>
        <w:tabs>
          <w:tab w:val="left" w:pos="1560"/>
          <w:tab w:val="left" w:pos="1562"/>
        </w:tabs>
        <w:spacing w:line="251" w:lineRule="exact"/>
        <w:ind w:left="1561" w:hanging="578"/>
      </w:pPr>
      <w:r>
        <w:t xml:space="preserve">High-Density Plastic: </w:t>
      </w:r>
      <w:proofErr w:type="spellStart"/>
      <w:r>
        <w:t>Multimonomer</w:t>
      </w:r>
      <w:proofErr w:type="spellEnd"/>
      <w:r>
        <w:t>, non</w:t>
      </w:r>
      <w:r w:rsidR="009A7DDE">
        <w:t>-</w:t>
      </w:r>
      <w:r>
        <w:t>leaching, plastic</w:t>
      </w:r>
      <w:r>
        <w:rPr>
          <w:spacing w:val="6"/>
        </w:rPr>
        <w:t xml:space="preserve"> </w:t>
      </w:r>
      <w:r>
        <w:t>strip</w:t>
      </w:r>
      <w:r w:rsidR="00453486">
        <w:t>.</w:t>
      </w:r>
    </w:p>
    <w:p w14:paraId="5FF86495" w14:textId="77777777" w:rsidR="005B2BE2" w:rsidRDefault="005B2BE2">
      <w:pPr>
        <w:pStyle w:val="BodyText"/>
        <w:rPr>
          <w:sz w:val="24"/>
        </w:rPr>
      </w:pPr>
    </w:p>
    <w:p w14:paraId="5FF86496" w14:textId="77777777" w:rsidR="005B2BE2" w:rsidRDefault="00001C84" w:rsidP="00664D1A">
      <w:pPr>
        <w:pStyle w:val="ListParagraph"/>
        <w:numPr>
          <w:ilvl w:val="1"/>
          <w:numId w:val="4"/>
        </w:numPr>
        <w:tabs>
          <w:tab w:val="left" w:pos="987"/>
          <w:tab w:val="left" w:pos="988"/>
        </w:tabs>
        <w:spacing w:before="205"/>
        <w:ind w:left="987" w:hanging="867"/>
      </w:pPr>
      <w:r>
        <w:rPr>
          <w:w w:val="105"/>
          <w:sz w:val="21"/>
        </w:rPr>
        <w:t>ACCESSORIES</w:t>
      </w:r>
    </w:p>
    <w:p w14:paraId="5FF86497" w14:textId="77777777" w:rsidR="005B2BE2" w:rsidRDefault="005B2BE2">
      <w:pPr>
        <w:pStyle w:val="BodyText"/>
        <w:spacing w:before="6"/>
        <w:rPr>
          <w:sz w:val="20"/>
        </w:rPr>
      </w:pPr>
    </w:p>
    <w:p w14:paraId="3C01A8C3" w14:textId="59F19CCA" w:rsidR="008624E6" w:rsidRPr="008624E6" w:rsidRDefault="00007824" w:rsidP="000067A9">
      <w:pPr>
        <w:pStyle w:val="ListParagraph"/>
        <w:numPr>
          <w:ilvl w:val="2"/>
          <w:numId w:val="4"/>
        </w:numPr>
        <w:tabs>
          <w:tab w:val="left" w:pos="986"/>
        </w:tabs>
        <w:ind w:right="398" w:hanging="573"/>
      </w:pPr>
      <w:r>
        <w:rPr>
          <w:noProof/>
        </w:rPr>
        <mc:AlternateContent>
          <mc:Choice Requires="wps">
            <w:drawing>
              <wp:anchor distT="0" distB="0" distL="114300" distR="114300" simplePos="0" relativeHeight="251659776" behindDoc="1" locked="0" layoutInCell="1" allowOverlap="1" wp14:anchorId="5FF865DD" wp14:editId="6EC3551A">
                <wp:simplePos x="0" y="0"/>
                <wp:positionH relativeFrom="page">
                  <wp:posOffset>2715895</wp:posOffset>
                </wp:positionH>
                <wp:positionV relativeFrom="paragraph">
                  <wp:posOffset>214630</wp:posOffset>
                </wp:positionV>
                <wp:extent cx="3098165" cy="0"/>
                <wp:effectExtent l="1270" t="635" r="5715" b="889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line">
                          <a:avLst/>
                        </a:prstGeom>
                        <a:noFill/>
                        <a:ln w="6096">
                          <a:solidFill>
                            <a:srgbClr val="00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EB7A"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85pt,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" strokecolor="#0c0" strokeweight=".48pt">
                <w10:wrap anchorx="page"/>
              </v:line>
            </w:pict>
          </mc:Fallback>
        </mc:AlternateContent>
      </w:r>
      <w:r w:rsidR="00A44B5B">
        <w:t>Reglets</w:t>
      </w:r>
      <w:r w:rsidR="00001C84">
        <w:t xml:space="preserve">: Specified in </w:t>
      </w:r>
      <w:bookmarkStart w:id="1" w:name="_Hlk125103849"/>
      <w:r w:rsidR="008624E6">
        <w:rPr>
          <w:color w:val="00CC00"/>
        </w:rPr>
        <w:t xml:space="preserve">Division 07 </w:t>
      </w:r>
      <w:r w:rsidR="008624E6">
        <w:rPr>
          <w:color w:val="2AD42A"/>
        </w:rPr>
        <w:t xml:space="preserve">Section </w:t>
      </w:r>
      <w:r w:rsidR="008624E6">
        <w:rPr>
          <w:color w:val="13CF13"/>
        </w:rPr>
        <w:t xml:space="preserve">"Sheet </w:t>
      </w:r>
      <w:r w:rsidR="008624E6">
        <w:rPr>
          <w:color w:val="00CC00"/>
        </w:rPr>
        <w:t>Metal Flashing and Trim.”</w:t>
      </w:r>
      <w:r w:rsidR="008624E6">
        <w:rPr>
          <w:color w:val="00CC00"/>
          <w:position w:val="-6"/>
        </w:rPr>
        <w:t xml:space="preserve"> </w:t>
      </w:r>
      <w:r w:rsidR="00AF7227">
        <w:rPr>
          <w:color w:val="00CC00"/>
          <w:position w:val="-6"/>
        </w:rPr>
        <w:t xml:space="preserve"> </w:t>
      </w:r>
      <w:bookmarkEnd w:id="1"/>
      <w:r w:rsidR="008624E6">
        <w:rPr>
          <w:color w:val="00CC00"/>
          <w:position w:val="-6"/>
        </w:rPr>
        <w:br/>
      </w:r>
    </w:p>
    <w:p w14:paraId="5E248C68" w14:textId="454B4B7A" w:rsidR="008624E6" w:rsidRPr="008624E6" w:rsidRDefault="00001C84" w:rsidP="000067A9">
      <w:pPr>
        <w:pStyle w:val="ListParagraph"/>
        <w:numPr>
          <w:ilvl w:val="2"/>
          <w:numId w:val="4"/>
        </w:numPr>
        <w:tabs>
          <w:tab w:val="left" w:pos="986"/>
        </w:tabs>
        <w:ind w:right="398" w:hanging="573"/>
      </w:pPr>
      <w:r w:rsidRPr="008624E6">
        <w:rPr>
          <w:w w:val="105"/>
        </w:rPr>
        <w:t>Reglets:</w:t>
      </w:r>
      <w:r w:rsidRPr="008624E6">
        <w:rPr>
          <w:spacing w:val="57"/>
          <w:w w:val="105"/>
        </w:rPr>
        <w:t xml:space="preserve"> </w:t>
      </w:r>
      <w:r w:rsidRPr="008624E6">
        <w:rPr>
          <w:w w:val="105"/>
        </w:rPr>
        <w:t>[PVC</w:t>
      </w:r>
      <w:r w:rsidRPr="008624E6">
        <w:rPr>
          <w:spacing w:val="-15"/>
          <w:w w:val="105"/>
        </w:rPr>
        <w:t xml:space="preserve"> </w:t>
      </w:r>
      <w:r w:rsidRPr="008624E6">
        <w:rPr>
          <w:w w:val="105"/>
        </w:rPr>
        <w:t>extrusions,]</w:t>
      </w:r>
      <w:r w:rsidRPr="008624E6">
        <w:rPr>
          <w:spacing w:val="-7"/>
          <w:w w:val="105"/>
        </w:rPr>
        <w:t xml:space="preserve"> </w:t>
      </w:r>
      <w:r w:rsidRPr="008624E6">
        <w:rPr>
          <w:w w:val="105"/>
        </w:rPr>
        <w:t>[Stainless</w:t>
      </w:r>
      <w:r w:rsidRPr="008624E6">
        <w:rPr>
          <w:spacing w:val="-13"/>
          <w:w w:val="105"/>
        </w:rPr>
        <w:t xml:space="preserve"> </w:t>
      </w:r>
      <w:r w:rsidRPr="008624E6">
        <w:rPr>
          <w:w w:val="105"/>
        </w:rPr>
        <w:t>steel,</w:t>
      </w:r>
      <w:r w:rsidRPr="008624E6">
        <w:rPr>
          <w:spacing w:val="-18"/>
          <w:w w:val="105"/>
        </w:rPr>
        <w:t xml:space="preserve"> </w:t>
      </w:r>
      <w:r w:rsidRPr="008624E6">
        <w:rPr>
          <w:w w:val="105"/>
        </w:rPr>
        <w:t>Type</w:t>
      </w:r>
      <w:r w:rsidRPr="008624E6">
        <w:rPr>
          <w:spacing w:val="-21"/>
          <w:w w:val="105"/>
        </w:rPr>
        <w:t xml:space="preserve"> </w:t>
      </w:r>
      <w:r w:rsidRPr="008624E6">
        <w:rPr>
          <w:w w:val="105"/>
        </w:rPr>
        <w:t>302</w:t>
      </w:r>
      <w:r w:rsidRPr="008624E6">
        <w:rPr>
          <w:spacing w:val="-18"/>
          <w:w w:val="105"/>
        </w:rPr>
        <w:t xml:space="preserve"> </w:t>
      </w:r>
      <w:r w:rsidRPr="008624E6">
        <w:rPr>
          <w:w w:val="105"/>
        </w:rPr>
        <w:t>or</w:t>
      </w:r>
      <w:r w:rsidRPr="008624E6">
        <w:rPr>
          <w:spacing w:val="-20"/>
          <w:w w:val="105"/>
        </w:rPr>
        <w:t xml:space="preserve"> </w:t>
      </w:r>
      <w:r w:rsidRPr="008624E6">
        <w:rPr>
          <w:w w:val="105"/>
        </w:rPr>
        <w:t>304,]</w:t>
      </w:r>
      <w:r w:rsidRPr="008624E6">
        <w:rPr>
          <w:spacing w:val="-17"/>
          <w:w w:val="105"/>
        </w:rPr>
        <w:t xml:space="preserve"> </w:t>
      </w:r>
      <w:r w:rsidRPr="008624E6">
        <w:rPr>
          <w:w w:val="105"/>
        </w:rPr>
        <w:t>[Copper,]</w:t>
      </w:r>
      <w:r w:rsidRPr="008624E6">
        <w:rPr>
          <w:spacing w:val="-15"/>
          <w:w w:val="105"/>
        </w:rPr>
        <w:t xml:space="preserve"> </w:t>
      </w:r>
      <w:r w:rsidRPr="008624E6">
        <w:rPr>
          <w:w w:val="105"/>
        </w:rPr>
        <w:t>felt</w:t>
      </w:r>
      <w:r w:rsidRPr="008624E6">
        <w:rPr>
          <w:spacing w:val="-18"/>
          <w:w w:val="105"/>
        </w:rPr>
        <w:t xml:space="preserve"> </w:t>
      </w:r>
      <w:r w:rsidRPr="008624E6">
        <w:rPr>
          <w:w w:val="105"/>
        </w:rPr>
        <w:t>or</w:t>
      </w:r>
      <w:r w:rsidRPr="008624E6">
        <w:rPr>
          <w:spacing w:val="-18"/>
          <w:w w:val="105"/>
        </w:rPr>
        <w:t xml:space="preserve"> </w:t>
      </w:r>
      <w:r w:rsidRPr="008624E6">
        <w:rPr>
          <w:w w:val="105"/>
        </w:rPr>
        <w:t>fiber</w:t>
      </w:r>
      <w:r w:rsidRPr="008624E6">
        <w:rPr>
          <w:spacing w:val="-16"/>
          <w:w w:val="105"/>
        </w:rPr>
        <w:t xml:space="preserve"> </w:t>
      </w:r>
      <w:r w:rsidRPr="008624E6">
        <w:rPr>
          <w:w w:val="105"/>
        </w:rPr>
        <w:t>filled,</w:t>
      </w:r>
      <w:r w:rsidRPr="008624E6">
        <w:rPr>
          <w:spacing w:val="-17"/>
          <w:w w:val="105"/>
        </w:rPr>
        <w:t xml:space="preserve"> </w:t>
      </w:r>
      <w:r w:rsidRPr="008624E6">
        <w:rPr>
          <w:w w:val="105"/>
        </w:rPr>
        <w:t>or with face opening of slots</w:t>
      </w:r>
      <w:r w:rsidRPr="008624E6">
        <w:rPr>
          <w:spacing w:val="-4"/>
          <w:w w:val="105"/>
        </w:rPr>
        <w:t xml:space="preserve"> </w:t>
      </w:r>
      <w:r w:rsidRPr="008624E6">
        <w:rPr>
          <w:w w:val="105"/>
        </w:rPr>
        <w:t>covered.</w:t>
      </w:r>
      <w:r w:rsidR="000067A9">
        <w:rPr>
          <w:w w:val="105"/>
        </w:rPr>
        <w:br/>
      </w:r>
    </w:p>
    <w:p w14:paraId="5FF8649B" w14:textId="0B79E3CB" w:rsidR="005B2BE2" w:rsidRPr="008624E6" w:rsidRDefault="00001C84" w:rsidP="000067A9">
      <w:pPr>
        <w:pStyle w:val="ListParagraph"/>
        <w:numPr>
          <w:ilvl w:val="2"/>
          <w:numId w:val="4"/>
        </w:numPr>
        <w:tabs>
          <w:tab w:val="left" w:pos="986"/>
        </w:tabs>
        <w:ind w:right="398" w:hanging="573"/>
      </w:pPr>
      <w:r>
        <w:t>Precast Accessories: Provide clips, hangers, plastic or steel shims, and other accessories</w:t>
      </w:r>
      <w:r w:rsidR="00C07EFD">
        <w:t xml:space="preserve"> </w:t>
      </w:r>
      <w:r>
        <w:t>required to install architectural precast concrete</w:t>
      </w:r>
      <w:r w:rsidRPr="008624E6">
        <w:rPr>
          <w:spacing w:val="-4"/>
        </w:rPr>
        <w:t xml:space="preserve"> </w:t>
      </w:r>
      <w:r>
        <w:t>units.</w:t>
      </w:r>
    </w:p>
    <w:p w14:paraId="5FF8649C" w14:textId="77777777" w:rsidR="005B2BE2" w:rsidRDefault="005B2BE2">
      <w:pPr>
        <w:pStyle w:val="BodyText"/>
        <w:rPr>
          <w:sz w:val="24"/>
        </w:rPr>
      </w:pPr>
    </w:p>
    <w:p w14:paraId="5FF8649D" w14:textId="77777777" w:rsidR="005B2BE2" w:rsidRDefault="00001C84" w:rsidP="00664D1A">
      <w:pPr>
        <w:pStyle w:val="ListParagraph"/>
        <w:numPr>
          <w:ilvl w:val="1"/>
          <w:numId w:val="4"/>
        </w:numPr>
        <w:tabs>
          <w:tab w:val="left" w:pos="981"/>
          <w:tab w:val="left" w:pos="982"/>
        </w:tabs>
        <w:spacing w:before="204"/>
        <w:ind w:left="981" w:hanging="861"/>
      </w:pPr>
      <w:r>
        <w:t>GROUT</w:t>
      </w:r>
      <w:r>
        <w:rPr>
          <w:spacing w:val="9"/>
        </w:rPr>
        <w:t xml:space="preserve"> </w:t>
      </w:r>
      <w:r>
        <w:t>MATERIALS</w:t>
      </w:r>
    </w:p>
    <w:p w14:paraId="5FF8649E" w14:textId="77777777" w:rsidR="005B2BE2" w:rsidRDefault="005B2BE2">
      <w:pPr>
        <w:pStyle w:val="BodyText"/>
        <w:rPr>
          <w:sz w:val="21"/>
        </w:rPr>
      </w:pPr>
    </w:p>
    <w:p w14:paraId="5FF8649F" w14:textId="229F7D7B" w:rsidR="005B2BE2" w:rsidRDefault="00001C84" w:rsidP="00664D1A">
      <w:pPr>
        <w:pStyle w:val="ListParagraph"/>
        <w:numPr>
          <w:ilvl w:val="2"/>
          <w:numId w:val="4"/>
        </w:numPr>
        <w:tabs>
          <w:tab w:val="left" w:pos="985"/>
        </w:tabs>
        <w:ind w:left="985" w:right="300" w:hanging="574"/>
        <w:jc w:val="both"/>
        <w:rPr>
          <w:sz w:val="21"/>
        </w:rPr>
      </w:pPr>
      <w:r>
        <w:t xml:space="preserve">Sand-Cement Grout: Portland cement, ASTM C 150, Type I, and clean, natural sand, ASTM C </w:t>
      </w:r>
      <w:proofErr w:type="gramStart"/>
      <w:r>
        <w:t>144</w:t>
      </w:r>
      <w:proofErr w:type="gramEnd"/>
      <w:r>
        <w:t xml:space="preserve"> or ASTM C 404. Mix at ratio of 1 part cement to 2-1/2 parts sand, by volume, with minimum water required for placement and</w:t>
      </w:r>
      <w:r>
        <w:rPr>
          <w:spacing w:val="54"/>
        </w:rPr>
        <w:t xml:space="preserve"> </w:t>
      </w:r>
      <w:r>
        <w:t>hydration.</w:t>
      </w:r>
    </w:p>
    <w:p w14:paraId="5FF864A0" w14:textId="39ADBBA8" w:rsidR="005B2BE2" w:rsidRDefault="00001C84" w:rsidP="00664D1A">
      <w:pPr>
        <w:pStyle w:val="ListParagraph"/>
        <w:numPr>
          <w:ilvl w:val="2"/>
          <w:numId w:val="4"/>
        </w:numPr>
        <w:tabs>
          <w:tab w:val="left" w:pos="983"/>
        </w:tabs>
        <w:spacing w:before="205" w:line="237" w:lineRule="auto"/>
        <w:ind w:left="985" w:right="292" w:hanging="577"/>
        <w:jc w:val="both"/>
        <w:rPr>
          <w:sz w:val="26"/>
        </w:rPr>
      </w:pPr>
      <w:r>
        <w:t>Nonmetallic, Non</w:t>
      </w:r>
      <w:r w:rsidR="009A7DDE">
        <w:t>-</w:t>
      </w:r>
      <w:r>
        <w:t>shrink Grout: Premixed, nonmetallic, noncorrosive, non</w:t>
      </w:r>
      <w:r w:rsidR="00C57E96">
        <w:t>-</w:t>
      </w:r>
      <w:r>
        <w:t>staining grout containing selected silica sands, portland cement, shrinkage-compensating agents, plasticizing and water-reducing agents, complying with ASTM C 1107, Grade A for dry</w:t>
      </w:r>
      <w:r w:rsidR="00C57E96">
        <w:t xml:space="preserve"> </w:t>
      </w:r>
      <w:r>
        <w:t>pack and Grades B and C for flowable grout and of consistency suitable for application within a 30-minute working time.</w:t>
      </w:r>
    </w:p>
    <w:p w14:paraId="073948CF" w14:textId="77777777" w:rsidR="00D34070" w:rsidRPr="00D34070" w:rsidRDefault="00001C84" w:rsidP="00D34070">
      <w:pPr>
        <w:pStyle w:val="ListParagraph"/>
        <w:numPr>
          <w:ilvl w:val="2"/>
          <w:numId w:val="4"/>
        </w:numPr>
        <w:tabs>
          <w:tab w:val="left" w:pos="985"/>
        </w:tabs>
        <w:spacing w:before="207" w:line="230" w:lineRule="auto"/>
        <w:ind w:left="982" w:right="298" w:hanging="580"/>
        <w:jc w:val="both"/>
        <w:rPr>
          <w:sz w:val="27"/>
        </w:rPr>
      </w:pPr>
      <w:r>
        <w:t>Epoxy-Resin Grout:</w:t>
      </w:r>
      <w:r>
        <w:rPr>
          <w:spacing w:val="-11"/>
        </w:rPr>
        <w:t xml:space="preserve"> </w:t>
      </w:r>
      <w:r>
        <w:t>Two-component,</w:t>
      </w:r>
      <w:r>
        <w:rPr>
          <w:spacing w:val="-13"/>
        </w:rPr>
        <w:t xml:space="preserve"> </w:t>
      </w:r>
      <w:r>
        <w:t>mineral-filled</w:t>
      </w:r>
      <w:r>
        <w:rPr>
          <w:spacing w:val="-16"/>
        </w:rPr>
        <w:t xml:space="preserve"> </w:t>
      </w:r>
      <w:r>
        <w:t>epoxy</w:t>
      </w:r>
      <w:r>
        <w:rPr>
          <w:spacing w:val="-7"/>
        </w:rPr>
        <w:t xml:space="preserve"> </w:t>
      </w:r>
      <w:r>
        <w:t>resin;</w:t>
      </w:r>
      <w:r>
        <w:rPr>
          <w:spacing w:val="-10"/>
        </w:rPr>
        <w:t xml:space="preserve"> </w:t>
      </w:r>
      <w:r>
        <w:t>ASTM</w:t>
      </w:r>
      <w:r>
        <w:rPr>
          <w:spacing w:val="-7"/>
        </w:rPr>
        <w:t xml:space="preserve"> </w:t>
      </w:r>
      <w:r>
        <w:t>C</w:t>
      </w:r>
      <w:r>
        <w:rPr>
          <w:spacing w:val="-17"/>
        </w:rPr>
        <w:t xml:space="preserve"> </w:t>
      </w:r>
      <w:r>
        <w:t>881/C</w:t>
      </w:r>
      <w:r>
        <w:rPr>
          <w:spacing w:val="-5"/>
        </w:rPr>
        <w:t xml:space="preserve"> </w:t>
      </w:r>
      <w:r>
        <w:t>881M,</w:t>
      </w:r>
      <w:r>
        <w:rPr>
          <w:spacing w:val="-13"/>
        </w:rPr>
        <w:t xml:space="preserve"> </w:t>
      </w:r>
      <w:r>
        <w:t>of</w:t>
      </w:r>
      <w:r>
        <w:rPr>
          <w:spacing w:val="-14"/>
        </w:rPr>
        <w:t xml:space="preserve"> </w:t>
      </w:r>
      <w:r>
        <w:t>type, grade, and class to suit</w:t>
      </w:r>
      <w:r>
        <w:rPr>
          <w:spacing w:val="31"/>
        </w:rPr>
        <w:t xml:space="preserve"> </w:t>
      </w:r>
      <w:r>
        <w:t>requirements.</w:t>
      </w:r>
    </w:p>
    <w:p w14:paraId="575940B3" w14:textId="77777777" w:rsidR="00B05892" w:rsidRPr="00B05892" w:rsidRDefault="00001C84" w:rsidP="00B05892">
      <w:pPr>
        <w:pStyle w:val="ListParagraph"/>
        <w:numPr>
          <w:ilvl w:val="2"/>
          <w:numId w:val="4"/>
        </w:numPr>
        <w:tabs>
          <w:tab w:val="left" w:pos="985"/>
        </w:tabs>
        <w:spacing w:before="207" w:line="230" w:lineRule="auto"/>
        <w:ind w:left="982" w:right="298" w:hanging="580"/>
        <w:jc w:val="both"/>
        <w:rPr>
          <w:sz w:val="27"/>
        </w:rPr>
      </w:pPr>
      <w:r>
        <w:t>Sand-Cement Mortar: Portland cement, ASTM C 150, Type I, and clean, natural sand, ASTM C</w:t>
      </w:r>
      <w:r w:rsidRPr="00D34070">
        <w:rPr>
          <w:spacing w:val="-8"/>
        </w:rPr>
        <w:t xml:space="preserve"> </w:t>
      </w:r>
      <w:r>
        <w:t>144.</w:t>
      </w:r>
      <w:r w:rsidRPr="00D34070">
        <w:rPr>
          <w:spacing w:val="-8"/>
        </w:rPr>
        <w:t xml:space="preserve"> </w:t>
      </w:r>
      <w:r>
        <w:t>Mix</w:t>
      </w:r>
      <w:r w:rsidRPr="00D34070">
        <w:rPr>
          <w:spacing w:val="-6"/>
        </w:rPr>
        <w:t xml:space="preserve"> </w:t>
      </w:r>
      <w:r>
        <w:t>at</w:t>
      </w:r>
      <w:r w:rsidRPr="00D34070">
        <w:rPr>
          <w:spacing w:val="-5"/>
        </w:rPr>
        <w:t xml:space="preserve"> </w:t>
      </w:r>
      <w:r>
        <w:t>ratio</w:t>
      </w:r>
      <w:r w:rsidRPr="00D34070">
        <w:rPr>
          <w:spacing w:val="-9"/>
        </w:rPr>
        <w:t xml:space="preserve"> </w:t>
      </w:r>
      <w:r>
        <w:t>of</w:t>
      </w:r>
      <w:r w:rsidRPr="00D34070">
        <w:rPr>
          <w:spacing w:val="-10"/>
        </w:rPr>
        <w:t xml:space="preserve"> </w:t>
      </w:r>
      <w:r>
        <w:t>1</w:t>
      </w:r>
      <w:r w:rsidRPr="00D34070">
        <w:rPr>
          <w:spacing w:val="-11"/>
        </w:rPr>
        <w:t xml:space="preserve"> </w:t>
      </w:r>
      <w:r>
        <w:t>part</w:t>
      </w:r>
      <w:r w:rsidRPr="00D34070">
        <w:rPr>
          <w:spacing w:val="-6"/>
        </w:rPr>
        <w:t xml:space="preserve"> </w:t>
      </w:r>
      <w:r>
        <w:t>cement</w:t>
      </w:r>
      <w:r w:rsidRPr="00D34070">
        <w:rPr>
          <w:spacing w:val="-1"/>
        </w:rPr>
        <w:t xml:space="preserve"> </w:t>
      </w:r>
      <w:r>
        <w:t>to</w:t>
      </w:r>
      <w:r w:rsidRPr="00D34070">
        <w:rPr>
          <w:spacing w:val="-14"/>
        </w:rPr>
        <w:t xml:space="preserve"> </w:t>
      </w:r>
      <w:r>
        <w:t>4</w:t>
      </w:r>
      <w:r w:rsidRPr="00D34070">
        <w:rPr>
          <w:spacing w:val="-14"/>
        </w:rPr>
        <w:t xml:space="preserve"> </w:t>
      </w:r>
      <w:r>
        <w:t>parts</w:t>
      </w:r>
      <w:r w:rsidRPr="00D34070">
        <w:rPr>
          <w:spacing w:val="-6"/>
        </w:rPr>
        <w:t xml:space="preserve"> </w:t>
      </w:r>
      <w:r>
        <w:t>sand,</w:t>
      </w:r>
      <w:r w:rsidRPr="00D34070">
        <w:rPr>
          <w:spacing w:val="-4"/>
        </w:rPr>
        <w:t xml:space="preserve"> </w:t>
      </w:r>
      <w:r>
        <w:t>by</w:t>
      </w:r>
      <w:r w:rsidRPr="00D34070">
        <w:rPr>
          <w:spacing w:val="-14"/>
        </w:rPr>
        <w:t xml:space="preserve"> </w:t>
      </w:r>
      <w:r>
        <w:t>volume,</w:t>
      </w:r>
      <w:r w:rsidRPr="00D34070">
        <w:rPr>
          <w:spacing w:val="-9"/>
        </w:rPr>
        <w:t xml:space="preserve"> </w:t>
      </w:r>
      <w:r>
        <w:t>with</w:t>
      </w:r>
      <w:r w:rsidRPr="00D34070">
        <w:rPr>
          <w:spacing w:val="-6"/>
        </w:rPr>
        <w:t xml:space="preserve"> </w:t>
      </w:r>
      <w:r>
        <w:t>minimum</w:t>
      </w:r>
      <w:r w:rsidRPr="00D34070">
        <w:rPr>
          <w:spacing w:val="4"/>
        </w:rPr>
        <w:t xml:space="preserve"> </w:t>
      </w:r>
      <w:r>
        <w:t>water</w:t>
      </w:r>
      <w:r w:rsidRPr="00D34070">
        <w:rPr>
          <w:spacing w:val="-6"/>
        </w:rPr>
        <w:t xml:space="preserve"> </w:t>
      </w:r>
      <w:r>
        <w:t>required</w:t>
      </w:r>
      <w:r w:rsidRPr="00D34070">
        <w:rPr>
          <w:spacing w:val="-4"/>
        </w:rPr>
        <w:t xml:space="preserve"> </w:t>
      </w:r>
      <w:r>
        <w:t>for placement.</w:t>
      </w:r>
    </w:p>
    <w:p w14:paraId="5FF864A4" w14:textId="5F6596DB" w:rsidR="005B2BE2" w:rsidRPr="00B05892" w:rsidRDefault="00001C84" w:rsidP="00B05892">
      <w:pPr>
        <w:pStyle w:val="ListParagraph"/>
        <w:numPr>
          <w:ilvl w:val="2"/>
          <w:numId w:val="4"/>
        </w:numPr>
        <w:tabs>
          <w:tab w:val="left" w:pos="985"/>
        </w:tabs>
        <w:spacing w:before="207" w:line="230" w:lineRule="auto"/>
        <w:ind w:left="982" w:right="298" w:hanging="580"/>
        <w:jc w:val="both"/>
        <w:rPr>
          <w:sz w:val="27"/>
        </w:rPr>
      </w:pPr>
      <w:r>
        <w:t xml:space="preserve">[Polyethylene sheet, ASTM D 4397, </w:t>
      </w:r>
      <w:r w:rsidRPr="00B05892">
        <w:rPr>
          <w:color w:val="FF0000"/>
        </w:rPr>
        <w:t xml:space="preserve">6 to 10 mils </w:t>
      </w:r>
      <w:r w:rsidRPr="00B05892">
        <w:rPr>
          <w:color w:val="007E7E"/>
        </w:rPr>
        <w:t>(0.15 to 0.25 mm)</w:t>
      </w:r>
      <w:r w:rsidRPr="00B05892">
        <w:rPr>
          <w:color w:val="007E7E"/>
          <w:spacing w:val="21"/>
        </w:rPr>
        <w:t xml:space="preserve"> </w:t>
      </w:r>
      <w:r>
        <w:t>thick].</w:t>
      </w:r>
    </w:p>
    <w:p w14:paraId="5FF864A5" w14:textId="77777777" w:rsidR="005B2BE2" w:rsidRDefault="005B2BE2">
      <w:pPr>
        <w:pStyle w:val="BodyText"/>
        <w:rPr>
          <w:sz w:val="24"/>
        </w:rPr>
      </w:pPr>
    </w:p>
    <w:p w14:paraId="5FF864A6" w14:textId="77777777" w:rsidR="005B2BE2" w:rsidRDefault="00001C84" w:rsidP="00664D1A">
      <w:pPr>
        <w:pStyle w:val="ListParagraph"/>
        <w:numPr>
          <w:ilvl w:val="1"/>
          <w:numId w:val="4"/>
        </w:numPr>
        <w:tabs>
          <w:tab w:val="left" w:pos="983"/>
          <w:tab w:val="left" w:pos="984"/>
        </w:tabs>
        <w:spacing w:before="205"/>
        <w:ind w:left="983" w:hanging="863"/>
      </w:pPr>
      <w:r>
        <w:t>INSULATED PANEL</w:t>
      </w:r>
      <w:r>
        <w:rPr>
          <w:spacing w:val="-25"/>
        </w:rPr>
        <w:t xml:space="preserve"> </w:t>
      </w:r>
      <w:r>
        <w:t>ACCESSORIES</w:t>
      </w:r>
    </w:p>
    <w:p w14:paraId="5FF864A7" w14:textId="77777777" w:rsidR="005B2BE2" w:rsidRDefault="005B2BE2">
      <w:pPr>
        <w:pStyle w:val="BodyText"/>
        <w:rPr>
          <w:sz w:val="21"/>
        </w:rPr>
      </w:pPr>
    </w:p>
    <w:p w14:paraId="5FF864A8" w14:textId="77777777" w:rsidR="005B2BE2" w:rsidRDefault="00001C84" w:rsidP="00664D1A">
      <w:pPr>
        <w:pStyle w:val="ListParagraph"/>
        <w:numPr>
          <w:ilvl w:val="2"/>
          <w:numId w:val="4"/>
        </w:numPr>
        <w:tabs>
          <w:tab w:val="left" w:pos="986"/>
        </w:tabs>
        <w:ind w:left="985" w:right="294" w:hanging="574"/>
        <w:jc w:val="both"/>
      </w:pPr>
      <w:r>
        <w:t xml:space="preserve">Molded-Polystyrene Board Insulation: ASTM C 578, Type [I, </w:t>
      </w:r>
      <w:r>
        <w:rPr>
          <w:color w:val="FF0000"/>
        </w:rPr>
        <w:t xml:space="preserve">0.90 lb/cu. ft. </w:t>
      </w:r>
      <w:r>
        <w:rPr>
          <w:color w:val="007E7E"/>
        </w:rPr>
        <w:t xml:space="preserve">(15 kg/cu. </w:t>
      </w:r>
      <w:r>
        <w:t xml:space="preserve">m)] [VIII, </w:t>
      </w:r>
      <w:r>
        <w:rPr>
          <w:color w:val="FF0000"/>
        </w:rPr>
        <w:t xml:space="preserve">1.15 lb/cu. ft. </w:t>
      </w:r>
      <w:r>
        <w:rPr>
          <w:color w:val="007E7E"/>
        </w:rPr>
        <w:t xml:space="preserve">(18 kg/cu. </w:t>
      </w:r>
      <w:r>
        <w:t xml:space="preserve">m)] [II, </w:t>
      </w:r>
      <w:r>
        <w:rPr>
          <w:color w:val="FF0000"/>
        </w:rPr>
        <w:t xml:space="preserve">1.35 lb/cu. ft. </w:t>
      </w:r>
      <w:r>
        <w:rPr>
          <w:color w:val="007E7E"/>
        </w:rPr>
        <w:t xml:space="preserve">(22 kg/cu. </w:t>
      </w:r>
      <w:r>
        <w:t>m)]; [square] [</w:t>
      </w:r>
      <w:proofErr w:type="gramStart"/>
      <w:r>
        <w:t>ship-lap</w:t>
      </w:r>
      <w:proofErr w:type="gramEnd"/>
      <w:r>
        <w:t>] edges; with R-value of &lt;Insert valued and thickness of +Insert</w:t>
      </w:r>
      <w:r>
        <w:rPr>
          <w:spacing w:val="-26"/>
        </w:rPr>
        <w:t xml:space="preserve"> </w:t>
      </w:r>
      <w:r>
        <w:t>dimension&gt;.</w:t>
      </w:r>
    </w:p>
    <w:p w14:paraId="60BA6CA7" w14:textId="36C066B6" w:rsidR="00B05892" w:rsidRPr="00B05892" w:rsidRDefault="00001C84" w:rsidP="00B05892">
      <w:pPr>
        <w:pStyle w:val="ListParagraph"/>
        <w:numPr>
          <w:ilvl w:val="2"/>
          <w:numId w:val="4"/>
        </w:numPr>
        <w:spacing w:before="207" w:line="235" w:lineRule="auto"/>
        <w:ind w:left="985" w:right="300" w:hanging="577"/>
        <w:jc w:val="both"/>
        <w:rPr>
          <w:sz w:val="26"/>
        </w:rPr>
      </w:pPr>
      <w:r>
        <w:t xml:space="preserve">Extruded-Polystyrene Board Insulation: ASTM C 578, Type [IV, </w:t>
      </w:r>
      <w:r>
        <w:rPr>
          <w:b/>
          <w:color w:val="FF0000"/>
        </w:rPr>
        <w:t xml:space="preserve">1.60 </w:t>
      </w:r>
      <w:r>
        <w:rPr>
          <w:color w:val="FF0000"/>
        </w:rPr>
        <w:t xml:space="preserve">lb/cu. </w:t>
      </w:r>
      <w:r w:rsidR="00A44B5B">
        <w:rPr>
          <w:color w:val="FF0000"/>
        </w:rPr>
        <w:t>ft</w:t>
      </w:r>
      <w:r>
        <w:rPr>
          <w:color w:val="FF0000"/>
        </w:rPr>
        <w:t xml:space="preserve">. </w:t>
      </w:r>
      <w:r>
        <w:rPr>
          <w:color w:val="007E7E"/>
        </w:rPr>
        <w:t xml:space="preserve">(26 kg/cu. </w:t>
      </w:r>
      <w:r>
        <w:t xml:space="preserve">m)] [X, </w:t>
      </w:r>
      <w:r>
        <w:rPr>
          <w:color w:val="FF0000"/>
        </w:rPr>
        <w:t xml:space="preserve">1.30 lb/cu. ft. </w:t>
      </w:r>
      <w:r>
        <w:rPr>
          <w:color w:val="007E7E"/>
        </w:rPr>
        <w:t xml:space="preserve">(21 kg/cu. </w:t>
      </w:r>
      <w:r>
        <w:t xml:space="preserve">m)] [VI, </w:t>
      </w:r>
      <w:r>
        <w:rPr>
          <w:color w:val="FF0000"/>
        </w:rPr>
        <w:t xml:space="preserve">1.110 lb/cu. ft. </w:t>
      </w:r>
      <w:r>
        <w:rPr>
          <w:color w:val="007E7E"/>
        </w:rPr>
        <w:t xml:space="preserve">(29 kg/cu. </w:t>
      </w:r>
      <w:r>
        <w:t>m)]; [square] [</w:t>
      </w:r>
      <w:proofErr w:type="gramStart"/>
      <w:r>
        <w:t>ship-lap</w:t>
      </w:r>
      <w:proofErr w:type="gramEnd"/>
      <w:r>
        <w:t>] edges; with R-value of &lt;Insert value&gt; and thickness of &lt;Insert</w:t>
      </w:r>
      <w:r>
        <w:rPr>
          <w:spacing w:val="15"/>
        </w:rPr>
        <w:t xml:space="preserve"> </w:t>
      </w:r>
      <w:r>
        <w:t>dimension&gt;.</w:t>
      </w:r>
    </w:p>
    <w:p w14:paraId="7FFA0522" w14:textId="77777777" w:rsidR="00FB7E40" w:rsidRPr="00FB7E40" w:rsidRDefault="00001C84" w:rsidP="00FB7E40">
      <w:pPr>
        <w:pStyle w:val="ListParagraph"/>
        <w:numPr>
          <w:ilvl w:val="2"/>
          <w:numId w:val="4"/>
        </w:numPr>
        <w:spacing w:before="207" w:line="235" w:lineRule="auto"/>
        <w:ind w:left="985" w:right="300" w:hanging="577"/>
        <w:jc w:val="both"/>
        <w:rPr>
          <w:sz w:val="26"/>
        </w:rPr>
      </w:pPr>
      <w:r>
        <w:t xml:space="preserve">Polyisocyanurate Board Insulation: ASTM C 591, Type [I, </w:t>
      </w:r>
      <w:r w:rsidRPr="00B05892">
        <w:rPr>
          <w:color w:val="FF0000"/>
        </w:rPr>
        <w:t xml:space="preserve">1.8 lb/cu. ft. </w:t>
      </w:r>
      <w:r w:rsidRPr="00B05892">
        <w:rPr>
          <w:color w:val="007E7E"/>
        </w:rPr>
        <w:t xml:space="preserve">(29 kg/cu. </w:t>
      </w:r>
      <w:r>
        <w:t>m)] [IV,</w:t>
      </w:r>
      <w:r w:rsidRPr="00B05892">
        <w:rPr>
          <w:spacing w:val="21"/>
        </w:rPr>
        <w:t xml:space="preserve"> </w:t>
      </w:r>
      <w:r w:rsidRPr="00B05892">
        <w:rPr>
          <w:color w:val="FF0000"/>
        </w:rPr>
        <w:t>2</w:t>
      </w:r>
      <w:r w:rsidR="002E5564" w:rsidRPr="00B05892">
        <w:rPr>
          <w:color w:val="FF0000"/>
        </w:rPr>
        <w:t xml:space="preserve">lb/cu. ft. </w:t>
      </w:r>
      <w:r w:rsidR="002E5564" w:rsidRPr="00B05892">
        <w:rPr>
          <w:color w:val="007E7E"/>
        </w:rPr>
        <w:t xml:space="preserve">(32 kg/cu. </w:t>
      </w:r>
      <w:r w:rsidR="002E5564">
        <w:t xml:space="preserve">m)] [II, </w:t>
      </w:r>
      <w:r w:rsidR="002E5564" w:rsidRPr="00B05892">
        <w:rPr>
          <w:color w:val="FF0000"/>
        </w:rPr>
        <w:t xml:space="preserve">2.5 lb/cu. ft. </w:t>
      </w:r>
      <w:r w:rsidR="002E5564" w:rsidRPr="00B05892">
        <w:rPr>
          <w:color w:val="007E7E"/>
        </w:rPr>
        <w:t xml:space="preserve">(40 kg/cu. </w:t>
      </w:r>
      <w:r w:rsidR="002E5564">
        <w:t>m)] unfaced, with R-value of +Insert value&gt; and thickness of &lt;I</w:t>
      </w:r>
      <w:r w:rsidR="002E5564" w:rsidRPr="00B05892">
        <w:rPr>
          <w:w w:val="105"/>
        </w:rPr>
        <w:t>nsert dimension&gt;.</w:t>
      </w:r>
    </w:p>
    <w:p w14:paraId="5FF864AE" w14:textId="5B6655E4" w:rsidR="005B2BE2" w:rsidRPr="00FB7E40" w:rsidRDefault="00001C84" w:rsidP="00FB7E40">
      <w:pPr>
        <w:pStyle w:val="ListParagraph"/>
        <w:numPr>
          <w:ilvl w:val="2"/>
          <w:numId w:val="4"/>
        </w:numPr>
        <w:spacing w:before="207" w:line="235" w:lineRule="auto"/>
        <w:ind w:left="985" w:right="300" w:hanging="577"/>
        <w:jc w:val="both"/>
        <w:rPr>
          <w:sz w:val="26"/>
        </w:rPr>
      </w:pPr>
      <w:r w:rsidRPr="00FB7E40">
        <w:rPr>
          <w:w w:val="105"/>
        </w:rPr>
        <w:t>Wythe Connectors: [Glass-fiber and vinyl-ester polymer connectors] [Polypropylene pin connectors] [Stainless-steel pin connectors] [Bent galvanized reinforcing bars or galvanized welded wire trusses] [Cylindrical metal sleeve anchors] manufactured to connect wythes of precast concrete</w:t>
      </w:r>
      <w:r w:rsidRPr="00FB7E40">
        <w:rPr>
          <w:spacing w:val="19"/>
          <w:w w:val="105"/>
        </w:rPr>
        <w:t xml:space="preserve"> </w:t>
      </w:r>
      <w:r w:rsidRPr="00FB7E40">
        <w:rPr>
          <w:w w:val="105"/>
        </w:rPr>
        <w:t>panels.</w:t>
      </w:r>
    </w:p>
    <w:p w14:paraId="5FF864AF" w14:textId="77777777" w:rsidR="005B2BE2" w:rsidRDefault="005B2BE2">
      <w:pPr>
        <w:pStyle w:val="BodyText"/>
        <w:rPr>
          <w:sz w:val="24"/>
        </w:rPr>
      </w:pPr>
    </w:p>
    <w:p w14:paraId="5FF864B0" w14:textId="77777777" w:rsidR="005B2BE2" w:rsidRDefault="00001C84" w:rsidP="00664D1A">
      <w:pPr>
        <w:pStyle w:val="ListParagraph"/>
        <w:numPr>
          <w:ilvl w:val="1"/>
          <w:numId w:val="4"/>
        </w:numPr>
        <w:tabs>
          <w:tab w:val="left" w:pos="980"/>
          <w:tab w:val="left" w:pos="981"/>
        </w:tabs>
        <w:spacing w:before="203"/>
        <w:ind w:left="980" w:hanging="860"/>
      </w:pPr>
      <w:r>
        <w:t>CONCRETE</w:t>
      </w:r>
      <w:r>
        <w:rPr>
          <w:spacing w:val="22"/>
        </w:rPr>
        <w:t xml:space="preserve"> </w:t>
      </w:r>
      <w:r>
        <w:t>MIXTURES</w:t>
      </w:r>
    </w:p>
    <w:p w14:paraId="5FF864B1" w14:textId="77777777" w:rsidR="005B2BE2" w:rsidRDefault="005B2BE2">
      <w:pPr>
        <w:pStyle w:val="BodyText"/>
        <w:spacing w:before="6"/>
        <w:rPr>
          <w:sz w:val="20"/>
        </w:rPr>
      </w:pPr>
    </w:p>
    <w:p w14:paraId="5FF864B2" w14:textId="77777777" w:rsidR="005B2BE2" w:rsidRDefault="00001C84" w:rsidP="00664D1A">
      <w:pPr>
        <w:pStyle w:val="ListParagraph"/>
        <w:numPr>
          <w:ilvl w:val="2"/>
          <w:numId w:val="4"/>
        </w:numPr>
        <w:tabs>
          <w:tab w:val="left" w:pos="985"/>
          <w:tab w:val="left" w:pos="986"/>
        </w:tabs>
        <w:ind w:hanging="573"/>
        <w:rPr>
          <w:sz w:val="21"/>
        </w:rPr>
      </w:pPr>
      <w:r>
        <w:t>Prepare design mixtures for each type of precast concrete</w:t>
      </w:r>
      <w:r>
        <w:rPr>
          <w:spacing w:val="47"/>
        </w:rPr>
        <w:t xml:space="preserve"> </w:t>
      </w:r>
      <w:r>
        <w:t>required.</w:t>
      </w:r>
    </w:p>
    <w:p w14:paraId="5FF864B3" w14:textId="513B7C2B" w:rsidR="005B2BE2" w:rsidRDefault="00001C84">
      <w:pPr>
        <w:pStyle w:val="BodyText"/>
        <w:spacing w:before="85" w:line="237" w:lineRule="auto"/>
        <w:ind w:left="1757" w:right="298"/>
      </w:pPr>
      <w:r>
        <w:t xml:space="preserve">For backup mix, Limit use of fly ash and silica fume to 20 percent of </w:t>
      </w:r>
      <w:r w:rsidR="00A20A08">
        <w:t>portland cement</w:t>
      </w:r>
      <w:r>
        <w:t xml:space="preserve"> by weight;</w:t>
      </w:r>
      <w:r>
        <w:rPr>
          <w:spacing w:val="6"/>
        </w:rPr>
        <w:t xml:space="preserve"> </w:t>
      </w:r>
      <w:r>
        <w:t>limit</w:t>
      </w:r>
    </w:p>
    <w:p w14:paraId="5FF864B4" w14:textId="77777777" w:rsidR="005B2BE2" w:rsidRDefault="00001C84" w:rsidP="00664D1A">
      <w:pPr>
        <w:pStyle w:val="ListParagraph"/>
        <w:numPr>
          <w:ilvl w:val="3"/>
          <w:numId w:val="4"/>
        </w:numPr>
        <w:tabs>
          <w:tab w:val="left" w:pos="1562"/>
          <w:tab w:val="left" w:pos="1563"/>
        </w:tabs>
        <w:spacing w:before="1"/>
        <w:ind w:hanging="575"/>
      </w:pPr>
      <w:proofErr w:type="spellStart"/>
      <w:r>
        <w:t>takaolin</w:t>
      </w:r>
      <w:proofErr w:type="spellEnd"/>
      <w:r>
        <w:t xml:space="preserve"> and silica fume to 10 percent of portland cement by</w:t>
      </w:r>
      <w:r>
        <w:rPr>
          <w:spacing w:val="44"/>
        </w:rPr>
        <w:t xml:space="preserve"> </w:t>
      </w:r>
      <w:r>
        <w:t>weight.</w:t>
      </w:r>
    </w:p>
    <w:p w14:paraId="5FF864B5" w14:textId="77777777" w:rsidR="005B2BE2" w:rsidRDefault="005B2BE2">
      <w:pPr>
        <w:pStyle w:val="BodyText"/>
        <w:spacing w:before="10"/>
        <w:rPr>
          <w:sz w:val="18"/>
        </w:rPr>
      </w:pPr>
    </w:p>
    <w:p w14:paraId="5FF864B6" w14:textId="77777777" w:rsidR="005B2BE2" w:rsidRDefault="00001C84" w:rsidP="00664D1A">
      <w:pPr>
        <w:pStyle w:val="ListParagraph"/>
        <w:numPr>
          <w:ilvl w:val="2"/>
          <w:numId w:val="4"/>
        </w:numPr>
        <w:tabs>
          <w:tab w:val="left" w:pos="986"/>
        </w:tabs>
        <w:spacing w:line="228" w:lineRule="auto"/>
        <w:ind w:right="311" w:hanging="581"/>
        <w:jc w:val="both"/>
        <w:rPr>
          <w:sz w:val="26"/>
        </w:rPr>
      </w:pPr>
      <w:r>
        <w:t>Design mixtures may be prepared by a qualified independent testing agency or by qualified precast plant personnel at architectural precast concrete fabricator's</w:t>
      </w:r>
      <w:r>
        <w:rPr>
          <w:spacing w:val="14"/>
        </w:rPr>
        <w:t xml:space="preserve"> </w:t>
      </w:r>
      <w:r>
        <w:t>option.</w:t>
      </w:r>
    </w:p>
    <w:p w14:paraId="5FF864B7" w14:textId="77777777" w:rsidR="005B2BE2" w:rsidRDefault="005B2BE2">
      <w:pPr>
        <w:pStyle w:val="BodyText"/>
        <w:spacing w:before="7"/>
        <w:rPr>
          <w:sz w:val="19"/>
        </w:rPr>
      </w:pPr>
    </w:p>
    <w:p w14:paraId="64C1FEDA" w14:textId="0B135944" w:rsidR="00FB7E40" w:rsidRPr="00FB7E40" w:rsidRDefault="00001C84" w:rsidP="00FB7E40">
      <w:pPr>
        <w:pStyle w:val="ListParagraph"/>
        <w:numPr>
          <w:ilvl w:val="2"/>
          <w:numId w:val="4"/>
        </w:numPr>
        <w:tabs>
          <w:tab w:val="left" w:pos="985"/>
        </w:tabs>
        <w:spacing w:line="230" w:lineRule="auto"/>
        <w:ind w:right="314" w:hanging="581"/>
        <w:jc w:val="both"/>
        <w:rPr>
          <w:sz w:val="25"/>
        </w:rPr>
      </w:pPr>
      <w:r>
        <w:t>Limit</w:t>
      </w:r>
      <w:r>
        <w:rPr>
          <w:spacing w:val="-13"/>
        </w:rPr>
        <w:t xml:space="preserve"> </w:t>
      </w:r>
      <w:r>
        <w:t>water-soluble</w:t>
      </w:r>
      <w:r>
        <w:rPr>
          <w:spacing w:val="-2"/>
        </w:rPr>
        <w:t xml:space="preserve"> </w:t>
      </w:r>
      <w:r>
        <w:t>chloride</w:t>
      </w:r>
      <w:r>
        <w:rPr>
          <w:spacing w:val="-13"/>
        </w:rPr>
        <w:t xml:space="preserve"> </w:t>
      </w:r>
      <w:r>
        <w:t>ions</w:t>
      </w:r>
      <w:r>
        <w:rPr>
          <w:spacing w:val="-15"/>
        </w:rPr>
        <w:t xml:space="preserve"> </w:t>
      </w:r>
      <w:r>
        <w:t>to</w:t>
      </w:r>
      <w:r>
        <w:rPr>
          <w:spacing w:val="-18"/>
        </w:rPr>
        <w:t xml:space="preserve"> </w:t>
      </w:r>
      <w:r>
        <w:t>maximum</w:t>
      </w:r>
      <w:r>
        <w:rPr>
          <w:spacing w:val="-6"/>
        </w:rPr>
        <w:t xml:space="preserve"> </w:t>
      </w:r>
      <w:r>
        <w:t>percentage</w:t>
      </w:r>
      <w:r>
        <w:rPr>
          <w:spacing w:val="-1"/>
        </w:rPr>
        <w:t xml:space="preserve"> </w:t>
      </w:r>
      <w:r>
        <w:t>by</w:t>
      </w:r>
      <w:r>
        <w:rPr>
          <w:spacing w:val="-16"/>
        </w:rPr>
        <w:t xml:space="preserve"> </w:t>
      </w:r>
      <w:r>
        <w:t>weight</w:t>
      </w:r>
      <w:r>
        <w:rPr>
          <w:spacing w:val="-16"/>
        </w:rPr>
        <w:t xml:space="preserve"> </w:t>
      </w:r>
      <w:r>
        <w:t>of</w:t>
      </w:r>
      <w:r>
        <w:rPr>
          <w:spacing w:val="-17"/>
        </w:rPr>
        <w:t xml:space="preserve"> </w:t>
      </w:r>
      <w:r>
        <w:t>cement</w:t>
      </w:r>
      <w:r>
        <w:rPr>
          <w:spacing w:val="-8"/>
        </w:rPr>
        <w:t xml:space="preserve"> </w:t>
      </w:r>
      <w:r>
        <w:t>permitted</w:t>
      </w:r>
      <w:r>
        <w:rPr>
          <w:spacing w:val="-2"/>
        </w:rPr>
        <w:t xml:space="preserve"> </w:t>
      </w:r>
      <w:r>
        <w:t>by</w:t>
      </w:r>
      <w:r>
        <w:rPr>
          <w:spacing w:val="-16"/>
        </w:rPr>
        <w:t xml:space="preserve"> </w:t>
      </w:r>
      <w:r>
        <w:rPr>
          <w:color w:val="FF0000"/>
        </w:rPr>
        <w:t>ACI</w:t>
      </w:r>
      <w:r>
        <w:rPr>
          <w:color w:val="FF0F0F"/>
        </w:rPr>
        <w:t xml:space="preserve"> 315 </w:t>
      </w:r>
      <w:r>
        <w:rPr>
          <w:color w:val="007E7E"/>
        </w:rPr>
        <w:t xml:space="preserve">(ACI </w:t>
      </w:r>
      <w:r>
        <w:rPr>
          <w:color w:val="3F9E9E"/>
        </w:rPr>
        <w:t>3</w:t>
      </w:r>
      <w:r w:rsidR="00C878F7">
        <w:rPr>
          <w:color w:val="3F9E9E"/>
        </w:rPr>
        <w:t>18</w:t>
      </w:r>
      <w:r>
        <w:rPr>
          <w:color w:val="007E7E"/>
        </w:rPr>
        <w:t xml:space="preserve">M) </w:t>
      </w:r>
      <w:r>
        <w:t>or PCI MNL 117 when tested according to ASTM C 1218/C</w:t>
      </w:r>
      <w:r>
        <w:rPr>
          <w:spacing w:val="-5"/>
        </w:rPr>
        <w:t xml:space="preserve"> </w:t>
      </w:r>
      <w:r>
        <w:t>1218M.</w:t>
      </w:r>
    </w:p>
    <w:p w14:paraId="015AD514" w14:textId="77777777" w:rsidR="00FB7E40" w:rsidRDefault="00FB7E40" w:rsidP="00FB7E40">
      <w:pPr>
        <w:pStyle w:val="ListParagraph"/>
      </w:pPr>
    </w:p>
    <w:p w14:paraId="5FF864B9" w14:textId="4CC2B5B7" w:rsidR="005B2BE2" w:rsidRPr="00FB7E40" w:rsidRDefault="00001C84" w:rsidP="00FB7E40">
      <w:pPr>
        <w:pStyle w:val="ListParagraph"/>
        <w:numPr>
          <w:ilvl w:val="2"/>
          <w:numId w:val="4"/>
        </w:numPr>
        <w:tabs>
          <w:tab w:val="left" w:pos="985"/>
        </w:tabs>
        <w:spacing w:line="230" w:lineRule="auto"/>
        <w:ind w:right="314" w:hanging="581"/>
        <w:jc w:val="both"/>
        <w:rPr>
          <w:sz w:val="25"/>
        </w:rPr>
      </w:pPr>
      <w:r>
        <w:t xml:space="preserve">Normal-Weight Concrete Mixtures: Proportion [face mixtures] [face and backup </w:t>
      </w:r>
      <w:r w:rsidRPr="00FB7E40">
        <w:rPr>
          <w:b/>
        </w:rPr>
        <w:t xml:space="preserve">mixtures] </w:t>
      </w:r>
      <w:r>
        <w:t xml:space="preserve">[full-depth mixture] [face and </w:t>
      </w:r>
      <w:r w:rsidRPr="00FB7E40">
        <w:rPr>
          <w:b/>
        </w:rPr>
        <w:t xml:space="preserve">backup mixtures or full-depth mixtures, </w:t>
      </w:r>
      <w:r>
        <w:t>at fabricator's option] by either laboratory trial batch or field test data methods according to ACI 211.1, with materials</w:t>
      </w:r>
      <w:r w:rsidRPr="00FB7E40">
        <w:rPr>
          <w:spacing w:val="-9"/>
        </w:rPr>
        <w:t xml:space="preserve"> </w:t>
      </w:r>
      <w:r>
        <w:t>to</w:t>
      </w:r>
      <w:r w:rsidRPr="00FB7E40">
        <w:rPr>
          <w:spacing w:val="-12"/>
        </w:rPr>
        <w:t xml:space="preserve"> </w:t>
      </w:r>
      <w:r>
        <w:t>be</w:t>
      </w:r>
      <w:r w:rsidRPr="00FB7E40">
        <w:rPr>
          <w:spacing w:val="-15"/>
        </w:rPr>
        <w:t xml:space="preserve"> </w:t>
      </w:r>
      <w:r>
        <w:t>used</w:t>
      </w:r>
      <w:r w:rsidRPr="00FB7E40">
        <w:rPr>
          <w:spacing w:val="-8"/>
        </w:rPr>
        <w:t xml:space="preserve"> </w:t>
      </w:r>
      <w:r>
        <w:t>on</w:t>
      </w:r>
      <w:r w:rsidRPr="00FB7E40">
        <w:rPr>
          <w:spacing w:val="-13"/>
        </w:rPr>
        <w:t xml:space="preserve"> </w:t>
      </w:r>
      <w:r>
        <w:t>Project,</w:t>
      </w:r>
      <w:r w:rsidRPr="00FB7E40">
        <w:rPr>
          <w:spacing w:val="-6"/>
        </w:rPr>
        <w:t xml:space="preserve"> </w:t>
      </w:r>
      <w:r>
        <w:t>to</w:t>
      </w:r>
      <w:r w:rsidRPr="00FB7E40">
        <w:rPr>
          <w:spacing w:val="-15"/>
        </w:rPr>
        <w:t xml:space="preserve"> </w:t>
      </w:r>
      <w:r>
        <w:t>provide</w:t>
      </w:r>
      <w:r w:rsidRPr="00FB7E40">
        <w:rPr>
          <w:spacing w:val="-3"/>
        </w:rPr>
        <w:t xml:space="preserve"> </w:t>
      </w:r>
      <w:r>
        <w:t>normal-weight</w:t>
      </w:r>
      <w:r w:rsidRPr="00FB7E40">
        <w:rPr>
          <w:spacing w:val="-1"/>
        </w:rPr>
        <w:t xml:space="preserve"> </w:t>
      </w:r>
      <w:r>
        <w:t>concrete</w:t>
      </w:r>
      <w:r w:rsidRPr="00FB7E40">
        <w:rPr>
          <w:spacing w:val="-5"/>
        </w:rPr>
        <w:t xml:space="preserve"> </w:t>
      </w:r>
      <w:r>
        <w:t>with</w:t>
      </w:r>
      <w:r w:rsidRPr="00FB7E40">
        <w:rPr>
          <w:spacing w:val="-14"/>
        </w:rPr>
        <w:t xml:space="preserve"> </w:t>
      </w:r>
      <w:r>
        <w:t>the</w:t>
      </w:r>
      <w:r w:rsidRPr="00FB7E40">
        <w:rPr>
          <w:spacing w:val="22"/>
        </w:rPr>
        <w:t xml:space="preserve"> </w:t>
      </w:r>
      <w:r>
        <w:t>following</w:t>
      </w:r>
      <w:r w:rsidRPr="00FB7E40">
        <w:rPr>
          <w:spacing w:val="-1"/>
        </w:rPr>
        <w:t xml:space="preserve"> </w:t>
      </w:r>
      <w:r>
        <w:t>properties:</w:t>
      </w:r>
    </w:p>
    <w:p w14:paraId="5FF864BA" w14:textId="77777777" w:rsidR="005B2BE2" w:rsidRDefault="005B2BE2">
      <w:pPr>
        <w:pStyle w:val="BodyText"/>
        <w:rPr>
          <w:sz w:val="21"/>
        </w:rPr>
      </w:pPr>
    </w:p>
    <w:p w14:paraId="5FF864BB" w14:textId="607B53BB" w:rsidR="005B2BE2" w:rsidRDefault="005A0904" w:rsidP="00664D1A">
      <w:pPr>
        <w:pStyle w:val="ListParagraph"/>
        <w:numPr>
          <w:ilvl w:val="3"/>
          <w:numId w:val="4"/>
        </w:numPr>
        <w:tabs>
          <w:tab w:val="left" w:pos="1561"/>
          <w:tab w:val="left" w:pos="1562"/>
        </w:tabs>
        <w:spacing w:before="1" w:line="251" w:lineRule="exact"/>
        <w:ind w:left="1561" w:hanging="579"/>
        <w:rPr>
          <w:color w:val="FF0000"/>
        </w:rPr>
      </w:pPr>
      <w:r>
        <w:rPr>
          <w:color w:val="FF0000"/>
        </w:rPr>
        <w:t>Compressive</w:t>
      </w:r>
      <w:r w:rsidR="00001C84">
        <w:rPr>
          <w:color w:val="FF0000"/>
        </w:rPr>
        <w:t xml:space="preserve"> </w:t>
      </w:r>
      <w:r>
        <w:rPr>
          <w:color w:val="FF1F1F"/>
        </w:rPr>
        <w:t>Strength</w:t>
      </w:r>
      <w:r w:rsidR="00001C84">
        <w:rPr>
          <w:color w:val="FF1F1F"/>
        </w:rPr>
        <w:t xml:space="preserve"> </w:t>
      </w:r>
      <w:r w:rsidR="00001C84">
        <w:rPr>
          <w:color w:val="FF0505"/>
        </w:rPr>
        <w:t xml:space="preserve">(28 </w:t>
      </w:r>
      <w:r w:rsidR="00001C84">
        <w:rPr>
          <w:color w:val="FF0000"/>
        </w:rPr>
        <w:t xml:space="preserve">Days): </w:t>
      </w:r>
      <w:r>
        <w:rPr>
          <w:color w:val="FF0000"/>
        </w:rPr>
        <w:t>6,</w:t>
      </w:r>
      <w:r w:rsidR="00001C84">
        <w:rPr>
          <w:color w:val="FF0000"/>
        </w:rPr>
        <w:t>000 psi</w:t>
      </w:r>
      <w:r w:rsidR="00001C84">
        <w:rPr>
          <w:color w:val="FF0000"/>
          <w:spacing w:val="47"/>
        </w:rPr>
        <w:t xml:space="preserve"> </w:t>
      </w:r>
      <w:r w:rsidR="00001C84">
        <w:rPr>
          <w:color w:val="FF0000"/>
        </w:rPr>
        <w:t>minimum.</w:t>
      </w:r>
    </w:p>
    <w:p w14:paraId="5FF864BC" w14:textId="34D3469F" w:rsidR="005B2BE2" w:rsidRDefault="00001C84" w:rsidP="00664D1A">
      <w:pPr>
        <w:pStyle w:val="ListParagraph"/>
        <w:numPr>
          <w:ilvl w:val="3"/>
          <w:numId w:val="4"/>
        </w:numPr>
        <w:tabs>
          <w:tab w:val="left" w:pos="1561"/>
          <w:tab w:val="left" w:pos="1562"/>
        </w:tabs>
        <w:spacing w:line="251" w:lineRule="exact"/>
        <w:ind w:left="1561" w:hanging="577"/>
        <w:rPr>
          <w:color w:val="FF0000"/>
        </w:rPr>
      </w:pPr>
      <w:r>
        <w:rPr>
          <w:color w:val="FF0000"/>
        </w:rPr>
        <w:t xml:space="preserve">Compressive </w:t>
      </w:r>
      <w:r w:rsidR="005A0904">
        <w:rPr>
          <w:color w:val="FF5454"/>
        </w:rPr>
        <w:t>S</w:t>
      </w:r>
      <w:r>
        <w:rPr>
          <w:color w:val="FF5454"/>
        </w:rPr>
        <w:t xml:space="preserve">trength </w:t>
      </w:r>
      <w:r>
        <w:rPr>
          <w:color w:val="FF3F3F"/>
        </w:rPr>
        <w:t xml:space="preserve">of </w:t>
      </w:r>
      <w:r w:rsidR="005A0904">
        <w:rPr>
          <w:color w:val="FF0000"/>
        </w:rPr>
        <w:t>5</w:t>
      </w:r>
      <w:r>
        <w:rPr>
          <w:color w:val="FF0000"/>
        </w:rPr>
        <w:t xml:space="preserve">,000 psi </w:t>
      </w:r>
      <w:r>
        <w:rPr>
          <w:color w:val="FF3F3F"/>
        </w:rPr>
        <w:t xml:space="preserve">at </w:t>
      </w:r>
      <w:r>
        <w:rPr>
          <w:color w:val="FF5E5E"/>
        </w:rPr>
        <w:t xml:space="preserve">time </w:t>
      </w:r>
      <w:proofErr w:type="gramStart"/>
      <w:r>
        <w:rPr>
          <w:color w:val="FF0000"/>
        </w:rPr>
        <w:t>of</w:t>
      </w:r>
      <w:r>
        <w:rPr>
          <w:color w:val="FF0000"/>
          <w:spacing w:val="-35"/>
        </w:rPr>
        <w:t xml:space="preserve"> </w:t>
      </w:r>
      <w:r w:rsidR="00C878F7">
        <w:rPr>
          <w:color w:val="FF0000"/>
          <w:spacing w:val="-35"/>
        </w:rPr>
        <w:t xml:space="preserve"> </w:t>
      </w:r>
      <w:r>
        <w:rPr>
          <w:color w:val="FF0000"/>
        </w:rPr>
        <w:t>honing</w:t>
      </w:r>
      <w:proofErr w:type="gramEnd"/>
      <w:r>
        <w:rPr>
          <w:color w:val="FF0000"/>
        </w:rPr>
        <w:t>/polishing</w:t>
      </w:r>
    </w:p>
    <w:p w14:paraId="5FF864BD" w14:textId="1E47F2B4" w:rsidR="005B2BE2" w:rsidRDefault="00001C84" w:rsidP="00664D1A">
      <w:pPr>
        <w:pStyle w:val="ListParagraph"/>
        <w:numPr>
          <w:ilvl w:val="3"/>
          <w:numId w:val="4"/>
        </w:numPr>
        <w:tabs>
          <w:tab w:val="left" w:pos="1561"/>
          <w:tab w:val="left" w:pos="1562"/>
        </w:tabs>
        <w:spacing w:before="1"/>
        <w:ind w:left="1561" w:hanging="577"/>
        <w:rPr>
          <w:color w:val="FF0F0F"/>
        </w:rPr>
      </w:pPr>
      <w:r>
        <w:rPr>
          <w:color w:val="FF0000"/>
        </w:rPr>
        <w:t xml:space="preserve">Maximum Water-Cementitious </w:t>
      </w:r>
      <w:r>
        <w:rPr>
          <w:color w:val="FF0E0E"/>
        </w:rPr>
        <w:t xml:space="preserve">Materials </w:t>
      </w:r>
      <w:r>
        <w:rPr>
          <w:color w:val="FF0000"/>
        </w:rPr>
        <w:t>Ratio:</w:t>
      </w:r>
      <w:r>
        <w:rPr>
          <w:color w:val="FF0000"/>
          <w:spacing w:val="45"/>
        </w:rPr>
        <w:t xml:space="preserve"> </w:t>
      </w:r>
      <w:r>
        <w:rPr>
          <w:color w:val="FF5050"/>
        </w:rPr>
        <w:t>0.38.</w:t>
      </w:r>
    </w:p>
    <w:p w14:paraId="5FF864BE" w14:textId="77777777" w:rsidR="005B2BE2" w:rsidRDefault="005B2BE2">
      <w:pPr>
        <w:pStyle w:val="BodyText"/>
        <w:spacing w:before="7"/>
        <w:rPr>
          <w:sz w:val="21"/>
        </w:rPr>
      </w:pPr>
    </w:p>
    <w:p w14:paraId="5FF864BF" w14:textId="0E1474CA" w:rsidR="005B2BE2" w:rsidRDefault="00001C84" w:rsidP="00664D1A">
      <w:pPr>
        <w:pStyle w:val="ListParagraph"/>
        <w:numPr>
          <w:ilvl w:val="2"/>
          <w:numId w:val="4"/>
        </w:numPr>
        <w:tabs>
          <w:tab w:val="left" w:pos="986"/>
        </w:tabs>
        <w:spacing w:line="237" w:lineRule="auto"/>
        <w:ind w:left="985" w:right="298" w:hanging="582"/>
        <w:jc w:val="both"/>
      </w:pPr>
      <w:r>
        <w:t>Water Absorption: 6 percent by weight or 14 percent by volume, tested according to PCI MNL</w:t>
      </w:r>
      <w:r>
        <w:rPr>
          <w:spacing w:val="8"/>
        </w:rPr>
        <w:t xml:space="preserve"> </w:t>
      </w:r>
      <w:r>
        <w:t>117.</w:t>
      </w:r>
    </w:p>
    <w:p w14:paraId="5FF864C0" w14:textId="77777777" w:rsidR="005B2BE2" w:rsidRDefault="005B2BE2">
      <w:pPr>
        <w:pStyle w:val="BodyText"/>
        <w:spacing w:before="11"/>
        <w:rPr>
          <w:sz w:val="20"/>
        </w:rPr>
      </w:pPr>
    </w:p>
    <w:p w14:paraId="5FF864C1" w14:textId="77777777" w:rsidR="005B2BE2" w:rsidRDefault="00001C84" w:rsidP="00664D1A">
      <w:pPr>
        <w:pStyle w:val="ListParagraph"/>
        <w:numPr>
          <w:ilvl w:val="2"/>
          <w:numId w:val="4"/>
        </w:numPr>
        <w:tabs>
          <w:tab w:val="left" w:pos="985"/>
        </w:tabs>
        <w:ind w:left="985" w:right="298" w:hanging="581"/>
        <w:jc w:val="both"/>
      </w:pPr>
      <w:r>
        <w:t>Lightweight Concrete Backup Mixtures: Proportion mixtures by either laboratory trial batch or field test data methods according to ACI 211.2, with materials to be used on Project, to provide lightweight concrete with the following</w:t>
      </w:r>
      <w:r>
        <w:rPr>
          <w:spacing w:val="43"/>
        </w:rPr>
        <w:t xml:space="preserve"> </w:t>
      </w:r>
      <w:r>
        <w:t>properties:</w:t>
      </w:r>
    </w:p>
    <w:p w14:paraId="5FF864C2" w14:textId="77777777" w:rsidR="005B2BE2" w:rsidRDefault="005B2BE2">
      <w:pPr>
        <w:pStyle w:val="BodyText"/>
        <w:spacing w:before="9"/>
        <w:rPr>
          <w:sz w:val="20"/>
        </w:rPr>
      </w:pPr>
    </w:p>
    <w:p w14:paraId="5FF864C3" w14:textId="77777777" w:rsidR="005B2BE2" w:rsidRDefault="00001C84" w:rsidP="00664D1A">
      <w:pPr>
        <w:pStyle w:val="ListParagraph"/>
        <w:numPr>
          <w:ilvl w:val="3"/>
          <w:numId w:val="4"/>
        </w:numPr>
        <w:tabs>
          <w:tab w:val="left" w:pos="1556"/>
          <w:tab w:val="left" w:pos="1557"/>
        </w:tabs>
        <w:spacing w:line="251" w:lineRule="exact"/>
        <w:ind w:left="1558" w:hanging="571"/>
      </w:pPr>
      <w:r>
        <w:t xml:space="preserve">Compressive Strength (28 Days): </w:t>
      </w:r>
      <w:r>
        <w:rPr>
          <w:color w:val="FF0000"/>
        </w:rPr>
        <w:t xml:space="preserve">5000 psi </w:t>
      </w:r>
      <w:r>
        <w:rPr>
          <w:color w:val="058282"/>
        </w:rPr>
        <w:t>(34.5</w:t>
      </w:r>
      <w:r>
        <w:rPr>
          <w:color w:val="058282"/>
          <w:spacing w:val="14"/>
        </w:rPr>
        <w:t xml:space="preserve"> </w:t>
      </w:r>
      <w:r>
        <w:t>MPa).</w:t>
      </w:r>
    </w:p>
    <w:p w14:paraId="5FF864C4" w14:textId="31E1FD90" w:rsidR="005B2BE2" w:rsidRDefault="00001C84" w:rsidP="00664D1A">
      <w:pPr>
        <w:pStyle w:val="ListParagraph"/>
        <w:numPr>
          <w:ilvl w:val="3"/>
          <w:numId w:val="4"/>
        </w:numPr>
        <w:tabs>
          <w:tab w:val="left" w:pos="1563"/>
          <w:tab w:val="left" w:pos="1564"/>
        </w:tabs>
        <w:ind w:left="1558" w:right="298" w:hanging="574"/>
      </w:pPr>
      <w:r>
        <w:t>Unit Weight:</w:t>
      </w:r>
      <w:r>
        <w:rPr>
          <w:spacing w:val="-3"/>
        </w:rPr>
        <w:t xml:space="preserve"> </w:t>
      </w:r>
      <w:r>
        <w:t xml:space="preserve">Calculated equilibrium unit weight of </w:t>
      </w:r>
      <w:r>
        <w:rPr>
          <w:color w:val="FF0000"/>
        </w:rPr>
        <w:t xml:space="preserve">115 lb/cu. ft. </w:t>
      </w:r>
      <w:r>
        <w:rPr>
          <w:color w:val="007E7E"/>
        </w:rPr>
        <w:t xml:space="preserve">(1542 kg/cu. </w:t>
      </w:r>
      <w:r>
        <w:t xml:space="preserve">in), plus or minus </w:t>
      </w:r>
      <w:r>
        <w:rPr>
          <w:color w:val="FF0000"/>
        </w:rPr>
        <w:t xml:space="preserve">3 lb/cu. ft. </w:t>
      </w:r>
      <w:r>
        <w:rPr>
          <w:color w:val="0F8787"/>
        </w:rPr>
        <w:t xml:space="preserve">(48 </w:t>
      </w:r>
      <w:r>
        <w:rPr>
          <w:color w:val="007E7E"/>
        </w:rPr>
        <w:t xml:space="preserve">kg/cu. </w:t>
      </w:r>
      <w:r>
        <w:t>i</w:t>
      </w:r>
      <w:r w:rsidR="00CF44B9">
        <w:t>n</w:t>
      </w:r>
      <w:r>
        <w:t>), according to ASTM C 567.</w:t>
      </w:r>
    </w:p>
    <w:p w14:paraId="5FF864C5" w14:textId="77777777" w:rsidR="005B2BE2" w:rsidRDefault="005B2BE2">
      <w:pPr>
        <w:pStyle w:val="BodyText"/>
        <w:spacing w:before="2"/>
        <w:rPr>
          <w:sz w:val="21"/>
        </w:rPr>
      </w:pPr>
    </w:p>
    <w:p w14:paraId="5FF864C6" w14:textId="77777777" w:rsidR="005B2BE2" w:rsidRDefault="00001C84" w:rsidP="00664D1A">
      <w:pPr>
        <w:pStyle w:val="ListParagraph"/>
        <w:numPr>
          <w:ilvl w:val="2"/>
          <w:numId w:val="4"/>
        </w:numPr>
        <w:tabs>
          <w:tab w:val="left" w:pos="988"/>
        </w:tabs>
        <w:spacing w:line="237" w:lineRule="auto"/>
        <w:ind w:right="295" w:hanging="579"/>
        <w:jc w:val="both"/>
      </w:pPr>
      <w:r>
        <w:t>Add air-entraining admixture at manufacturer's prescribed rate to result in concrete at point of placement having an air content complying with PCI MNL</w:t>
      </w:r>
      <w:r>
        <w:rPr>
          <w:spacing w:val="16"/>
        </w:rPr>
        <w:t xml:space="preserve"> </w:t>
      </w:r>
      <w:r>
        <w:t>117.</w:t>
      </w:r>
    </w:p>
    <w:p w14:paraId="5FF864C7" w14:textId="77777777" w:rsidR="005B2BE2" w:rsidRDefault="00001C84" w:rsidP="00664D1A">
      <w:pPr>
        <w:pStyle w:val="ListParagraph"/>
        <w:numPr>
          <w:ilvl w:val="2"/>
          <w:numId w:val="4"/>
        </w:numPr>
        <w:tabs>
          <w:tab w:val="left" w:pos="986"/>
        </w:tabs>
        <w:spacing w:before="211" w:line="232" w:lineRule="auto"/>
        <w:ind w:left="986" w:right="294" w:hanging="583"/>
        <w:jc w:val="both"/>
        <w:rPr>
          <w:sz w:val="26"/>
        </w:rPr>
      </w:pPr>
      <w:r>
        <w:t>When included in design mixtures, add other admixtures to concrete mixtures according to manufacturer's written</w:t>
      </w:r>
      <w:r>
        <w:rPr>
          <w:spacing w:val="11"/>
        </w:rPr>
        <w:t xml:space="preserve"> </w:t>
      </w:r>
      <w:r>
        <w:t>instructions.</w:t>
      </w:r>
    </w:p>
    <w:p w14:paraId="5FF864C8" w14:textId="77777777" w:rsidR="005B2BE2" w:rsidRDefault="005B2BE2">
      <w:pPr>
        <w:pStyle w:val="BodyText"/>
        <w:rPr>
          <w:sz w:val="24"/>
        </w:rPr>
      </w:pPr>
    </w:p>
    <w:p w14:paraId="00698C16" w14:textId="77777777" w:rsidR="00802FF4" w:rsidRDefault="00802FF4">
      <w:pPr>
        <w:pStyle w:val="BodyText"/>
        <w:rPr>
          <w:sz w:val="24"/>
        </w:rPr>
      </w:pPr>
    </w:p>
    <w:p w14:paraId="09BDCA9D" w14:textId="77777777" w:rsidR="006276E9" w:rsidRDefault="006276E9">
      <w:pPr>
        <w:pStyle w:val="BodyText"/>
        <w:rPr>
          <w:sz w:val="24"/>
        </w:rPr>
      </w:pPr>
    </w:p>
    <w:p w14:paraId="4FD4D8BD" w14:textId="77777777" w:rsidR="006276E9" w:rsidRDefault="006276E9">
      <w:pPr>
        <w:pStyle w:val="BodyText"/>
        <w:rPr>
          <w:sz w:val="24"/>
        </w:rPr>
      </w:pPr>
    </w:p>
    <w:p w14:paraId="5FF864C9" w14:textId="77777777" w:rsidR="005B2BE2" w:rsidRDefault="00001C84" w:rsidP="00664D1A">
      <w:pPr>
        <w:pStyle w:val="ListParagraph"/>
        <w:numPr>
          <w:ilvl w:val="1"/>
          <w:numId w:val="4"/>
        </w:numPr>
        <w:tabs>
          <w:tab w:val="left" w:pos="985"/>
          <w:tab w:val="left" w:pos="986"/>
        </w:tabs>
        <w:spacing w:before="203"/>
        <w:ind w:hanging="865"/>
      </w:pPr>
      <w:r>
        <w:t>MOLD</w:t>
      </w:r>
      <w:r>
        <w:rPr>
          <w:spacing w:val="5"/>
        </w:rPr>
        <w:t xml:space="preserve"> </w:t>
      </w:r>
      <w:r>
        <w:t>FABRICATION</w:t>
      </w:r>
    </w:p>
    <w:p w14:paraId="5FF864CA" w14:textId="77777777" w:rsidR="005B2BE2" w:rsidRDefault="005B2BE2">
      <w:pPr>
        <w:pStyle w:val="BodyText"/>
        <w:spacing w:before="11"/>
        <w:rPr>
          <w:sz w:val="20"/>
        </w:rPr>
      </w:pPr>
    </w:p>
    <w:p w14:paraId="5FF864CB" w14:textId="77777777" w:rsidR="005B2BE2" w:rsidRDefault="00001C84" w:rsidP="00664D1A">
      <w:pPr>
        <w:pStyle w:val="ListParagraph"/>
        <w:numPr>
          <w:ilvl w:val="2"/>
          <w:numId w:val="4"/>
        </w:numPr>
        <w:tabs>
          <w:tab w:val="left" w:pos="985"/>
          <w:tab w:val="left" w:pos="986"/>
        </w:tabs>
        <w:ind w:left="981"/>
      </w:pPr>
      <w:r>
        <w:t>Molds:</w:t>
      </w:r>
      <w:r>
        <w:rPr>
          <w:spacing w:val="-5"/>
        </w:rPr>
        <w:t xml:space="preserve"> </w:t>
      </w:r>
      <w:r>
        <w:t>Accurately</w:t>
      </w:r>
      <w:r>
        <w:rPr>
          <w:spacing w:val="-2"/>
        </w:rPr>
        <w:t xml:space="preserve"> </w:t>
      </w:r>
      <w:r>
        <w:t>construct</w:t>
      </w:r>
      <w:r>
        <w:rPr>
          <w:spacing w:val="-2"/>
        </w:rPr>
        <w:t xml:space="preserve"> </w:t>
      </w:r>
      <w:r>
        <w:t>molds,</w:t>
      </w:r>
      <w:r>
        <w:rPr>
          <w:spacing w:val="-8"/>
        </w:rPr>
        <w:t xml:space="preserve"> </w:t>
      </w:r>
      <w:r>
        <w:t>mortar</w:t>
      </w:r>
      <w:r>
        <w:rPr>
          <w:spacing w:val="-8"/>
        </w:rPr>
        <w:t xml:space="preserve"> </w:t>
      </w:r>
      <w:r>
        <w:t>tight,</w:t>
      </w:r>
      <w:r>
        <w:rPr>
          <w:spacing w:val="-11"/>
        </w:rPr>
        <w:t xml:space="preserve"> </w:t>
      </w:r>
      <w:r>
        <w:t>of</w:t>
      </w:r>
      <w:r>
        <w:rPr>
          <w:spacing w:val="-16"/>
        </w:rPr>
        <w:t xml:space="preserve"> </w:t>
      </w:r>
      <w:r>
        <w:t>sufficient</w:t>
      </w:r>
      <w:r>
        <w:rPr>
          <w:spacing w:val="-3"/>
        </w:rPr>
        <w:t xml:space="preserve"> </w:t>
      </w:r>
      <w:r>
        <w:t>strength</w:t>
      </w:r>
      <w:r>
        <w:rPr>
          <w:spacing w:val="-5"/>
        </w:rPr>
        <w:t xml:space="preserve"> </w:t>
      </w:r>
      <w:r>
        <w:t>to</w:t>
      </w:r>
      <w:r>
        <w:rPr>
          <w:spacing w:val="-13"/>
        </w:rPr>
        <w:t xml:space="preserve"> </w:t>
      </w:r>
      <w:r>
        <w:t>withstand</w:t>
      </w:r>
      <w:r>
        <w:rPr>
          <w:spacing w:val="-2"/>
        </w:rPr>
        <w:t xml:space="preserve"> </w:t>
      </w:r>
      <w:r>
        <w:t>pressures</w:t>
      </w:r>
      <w:r>
        <w:rPr>
          <w:spacing w:val="-5"/>
        </w:rPr>
        <w:t xml:space="preserve"> </w:t>
      </w:r>
      <w:r>
        <w:t>due</w:t>
      </w:r>
    </w:p>
    <w:p w14:paraId="5FF864CD" w14:textId="77777777" w:rsidR="005B2BE2" w:rsidRDefault="00001C84">
      <w:pPr>
        <w:pStyle w:val="BodyText"/>
        <w:spacing w:before="85"/>
        <w:ind w:left="981" w:right="304"/>
        <w:jc w:val="both"/>
      </w:pPr>
      <w:r>
        <w:t>to</w:t>
      </w:r>
      <w:r>
        <w:rPr>
          <w:spacing w:val="-12"/>
        </w:rPr>
        <w:t xml:space="preserve"> </w:t>
      </w:r>
      <w:r>
        <w:t>concrete-placement</w:t>
      </w:r>
      <w:r>
        <w:rPr>
          <w:spacing w:val="-6"/>
        </w:rPr>
        <w:t xml:space="preserve"> </w:t>
      </w:r>
      <w:r>
        <w:t>operations</w:t>
      </w:r>
      <w:r>
        <w:rPr>
          <w:spacing w:val="1"/>
        </w:rPr>
        <w:t xml:space="preserve"> </w:t>
      </w:r>
      <w:r>
        <w:t>and</w:t>
      </w:r>
      <w:r>
        <w:rPr>
          <w:spacing w:val="-11"/>
        </w:rPr>
        <w:t xml:space="preserve"> </w:t>
      </w:r>
      <w:r>
        <w:t>temperature changes and</w:t>
      </w:r>
      <w:r>
        <w:rPr>
          <w:spacing w:val="-11"/>
        </w:rPr>
        <w:t xml:space="preserve"> </w:t>
      </w:r>
      <w:r>
        <w:t>for</w:t>
      </w:r>
      <w:r>
        <w:rPr>
          <w:spacing w:val="-8"/>
        </w:rPr>
        <w:t xml:space="preserve"> </w:t>
      </w:r>
      <w:r>
        <w:t>prestressing and</w:t>
      </w:r>
      <w:r>
        <w:rPr>
          <w:spacing w:val="-8"/>
        </w:rPr>
        <w:t xml:space="preserve"> </w:t>
      </w:r>
      <w:proofErr w:type="spellStart"/>
      <w:r>
        <w:t>detensioning</w:t>
      </w:r>
      <w:proofErr w:type="spellEnd"/>
      <w:r>
        <w:t xml:space="preserve"> operations. Coat contact surfaces of molds with release agent before reinforcement is placed. Avoid contamination of reinforcement and prestressing tendons by release</w:t>
      </w:r>
      <w:r>
        <w:rPr>
          <w:spacing w:val="11"/>
        </w:rPr>
        <w:t xml:space="preserve"> </w:t>
      </w:r>
      <w:r>
        <w:t>agent.</w:t>
      </w:r>
    </w:p>
    <w:p w14:paraId="5FF864CE" w14:textId="77777777" w:rsidR="005B2BE2" w:rsidRDefault="005B2BE2">
      <w:pPr>
        <w:pStyle w:val="BodyText"/>
        <w:spacing w:before="9"/>
        <w:rPr>
          <w:sz w:val="20"/>
        </w:rPr>
      </w:pPr>
    </w:p>
    <w:p w14:paraId="5FF864CF" w14:textId="77777777" w:rsidR="005B2BE2" w:rsidRDefault="00001C84" w:rsidP="00664D1A">
      <w:pPr>
        <w:pStyle w:val="ListParagraph"/>
        <w:numPr>
          <w:ilvl w:val="3"/>
          <w:numId w:val="4"/>
        </w:numPr>
        <w:tabs>
          <w:tab w:val="left" w:pos="1562"/>
        </w:tabs>
        <w:spacing w:before="1"/>
        <w:ind w:left="1560" w:right="300" w:hanging="578"/>
        <w:jc w:val="both"/>
      </w:pPr>
      <w:r>
        <w:t>Place form liners accurately to provide finished surface texture indicated. Provide solid backing and supports to maintain stability of liners during concrete placement. Coat form liner with form-release</w:t>
      </w:r>
      <w:r>
        <w:rPr>
          <w:spacing w:val="35"/>
        </w:rPr>
        <w:t xml:space="preserve"> </w:t>
      </w:r>
      <w:r>
        <w:t>agent.</w:t>
      </w:r>
    </w:p>
    <w:p w14:paraId="5FF864D0" w14:textId="77777777" w:rsidR="005B2BE2" w:rsidRDefault="005B2BE2">
      <w:pPr>
        <w:pStyle w:val="BodyText"/>
        <w:spacing w:before="3"/>
        <w:rPr>
          <w:sz w:val="21"/>
        </w:rPr>
      </w:pPr>
    </w:p>
    <w:p w14:paraId="5FF864D1" w14:textId="38A1485F" w:rsidR="005B2BE2" w:rsidRDefault="00E66991" w:rsidP="00664D1A">
      <w:pPr>
        <w:pStyle w:val="ListParagraph"/>
        <w:numPr>
          <w:ilvl w:val="2"/>
          <w:numId w:val="4"/>
        </w:numPr>
        <w:tabs>
          <w:tab w:val="left" w:pos="986"/>
        </w:tabs>
        <w:spacing w:line="232" w:lineRule="auto"/>
        <w:ind w:left="981" w:right="298" w:hanging="573"/>
        <w:jc w:val="both"/>
        <w:rPr>
          <w:sz w:val="26"/>
        </w:rPr>
      </w:pPr>
      <w:r>
        <w:t>Maintain M</w:t>
      </w:r>
      <w:r w:rsidR="00001C84">
        <w:t>olds to provide completed architectural precast concrete units of shapes, lines, and dimensions indicated, within fabrication tolerances</w:t>
      </w:r>
      <w:r w:rsidR="00001C84">
        <w:rPr>
          <w:spacing w:val="19"/>
        </w:rPr>
        <w:t xml:space="preserve"> </w:t>
      </w:r>
      <w:r w:rsidR="00001C84">
        <w:t>specified.</w:t>
      </w:r>
    </w:p>
    <w:p w14:paraId="5FF864D3" w14:textId="1A9AE04A" w:rsidR="005B2BE2" w:rsidRDefault="005B2BE2" w:rsidP="00003B58">
      <w:pPr>
        <w:pStyle w:val="ListParagraph"/>
        <w:tabs>
          <w:tab w:val="left" w:pos="1562"/>
        </w:tabs>
        <w:spacing w:before="26"/>
        <w:ind w:left="1561" w:firstLine="0"/>
        <w:jc w:val="both"/>
      </w:pPr>
    </w:p>
    <w:p w14:paraId="5FF864D4" w14:textId="77777777" w:rsidR="005B2BE2" w:rsidRDefault="00001C84" w:rsidP="00664D1A">
      <w:pPr>
        <w:pStyle w:val="ListParagraph"/>
        <w:numPr>
          <w:ilvl w:val="1"/>
          <w:numId w:val="4"/>
        </w:numPr>
        <w:tabs>
          <w:tab w:val="left" w:pos="985"/>
          <w:tab w:val="left" w:pos="986"/>
        </w:tabs>
        <w:spacing w:before="97"/>
        <w:ind w:hanging="865"/>
      </w:pPr>
      <w:r>
        <w:t>FABRICATION</w:t>
      </w:r>
    </w:p>
    <w:p w14:paraId="4B679BA4" w14:textId="77777777" w:rsidR="00F924F9" w:rsidRPr="00F924F9" w:rsidRDefault="00F924F9" w:rsidP="00F924F9">
      <w:pPr>
        <w:pStyle w:val="ListParagraph"/>
        <w:tabs>
          <w:tab w:val="left" w:pos="1363"/>
          <w:tab w:val="left" w:pos="1364"/>
        </w:tabs>
        <w:spacing w:before="30"/>
        <w:ind w:left="981" w:right="313" w:firstLine="0"/>
        <w:jc w:val="both"/>
        <w:rPr>
          <w:sz w:val="21"/>
        </w:rPr>
      </w:pPr>
    </w:p>
    <w:p w14:paraId="5FF864D6" w14:textId="4EC735CB" w:rsidR="005B2BE2" w:rsidRDefault="001457F9" w:rsidP="00664D1A">
      <w:pPr>
        <w:pStyle w:val="ListParagraph"/>
        <w:numPr>
          <w:ilvl w:val="2"/>
          <w:numId w:val="4"/>
        </w:numPr>
        <w:tabs>
          <w:tab w:val="left" w:pos="1363"/>
          <w:tab w:val="left" w:pos="1364"/>
        </w:tabs>
        <w:spacing w:before="30"/>
        <w:ind w:left="981" w:right="313" w:hanging="570"/>
        <w:jc w:val="both"/>
        <w:rPr>
          <w:sz w:val="21"/>
        </w:rPr>
      </w:pPr>
      <w:r>
        <w:t>Connectors</w:t>
      </w:r>
      <w:r w:rsidR="00F924F9">
        <w:t xml:space="preserve">, Inserts, Plates, </w:t>
      </w:r>
      <w:proofErr w:type="gramStart"/>
      <w:r w:rsidR="00F924F9">
        <w:t>Angles</w:t>
      </w:r>
      <w:proofErr w:type="gramEnd"/>
      <w:r w:rsidR="00F924F9">
        <w:t xml:space="preserve"> and other Anchorage Hardware:  Fabricate </w:t>
      </w:r>
      <w:r w:rsidR="00CC46B4">
        <w:t>to have</w:t>
      </w:r>
      <w:r w:rsidR="00001C84">
        <w:t xml:space="preserve"> sufficient anchorage and embedment to comply with design requirements. Accurately position for attachment of loose hardware, and secure in place during </w:t>
      </w:r>
      <w:proofErr w:type="spellStart"/>
      <w:r w:rsidR="00001C84">
        <w:t>precasting</w:t>
      </w:r>
      <w:proofErr w:type="spellEnd"/>
      <w:r w:rsidR="00001C84">
        <w:t xml:space="preserve"> operations. Locate anchorage hardware where it does not affect position of main reinforcement or concrete</w:t>
      </w:r>
      <w:r w:rsidR="00001C84">
        <w:rPr>
          <w:spacing w:val="7"/>
        </w:rPr>
        <w:t xml:space="preserve"> </w:t>
      </w:r>
      <w:r w:rsidR="00001C84">
        <w:t>placement.</w:t>
      </w:r>
    </w:p>
    <w:p w14:paraId="5FF864D7" w14:textId="77777777" w:rsidR="005B2BE2" w:rsidRDefault="005B2BE2">
      <w:pPr>
        <w:pStyle w:val="BodyText"/>
        <w:spacing w:before="6"/>
        <w:rPr>
          <w:sz w:val="20"/>
        </w:rPr>
      </w:pPr>
    </w:p>
    <w:p w14:paraId="5FF864D8" w14:textId="77777777" w:rsidR="005B2BE2" w:rsidRDefault="00001C84" w:rsidP="00664D1A">
      <w:pPr>
        <w:pStyle w:val="ListParagraph"/>
        <w:numPr>
          <w:ilvl w:val="3"/>
          <w:numId w:val="4"/>
        </w:numPr>
        <w:tabs>
          <w:tab w:val="left" w:pos="1556"/>
          <w:tab w:val="left" w:pos="1557"/>
        </w:tabs>
        <w:ind w:left="1558" w:right="745" w:hanging="571"/>
      </w:pPr>
      <w:r>
        <w:t xml:space="preserve">Weld-headed studs and deformed bar anchors used for anchorage according </w:t>
      </w:r>
      <w:proofErr w:type="gramStart"/>
      <w:r>
        <w:t>to  AWS</w:t>
      </w:r>
      <w:proofErr w:type="gramEnd"/>
      <w:r>
        <w:t xml:space="preserve"> D1.1/D1.1M and AWS C5.4, "Recommended Practices for Stud</w:t>
      </w:r>
      <w:r>
        <w:rPr>
          <w:spacing w:val="-7"/>
        </w:rPr>
        <w:t xml:space="preserve"> </w:t>
      </w:r>
      <w:r>
        <w:t>Welding."</w:t>
      </w:r>
    </w:p>
    <w:p w14:paraId="5FF864D9" w14:textId="77777777" w:rsidR="005B2BE2" w:rsidRDefault="00001C84" w:rsidP="00664D1A">
      <w:pPr>
        <w:pStyle w:val="ListParagraph"/>
        <w:numPr>
          <w:ilvl w:val="2"/>
          <w:numId w:val="4"/>
        </w:numPr>
        <w:tabs>
          <w:tab w:val="left" w:pos="986"/>
        </w:tabs>
        <w:spacing w:before="203" w:line="237" w:lineRule="auto"/>
        <w:ind w:left="981" w:right="299" w:hanging="578"/>
        <w:jc w:val="both"/>
        <w:rPr>
          <w:sz w:val="26"/>
        </w:rPr>
      </w:pPr>
      <w:r>
        <w:t>Furnish loose hardware items including steel plates, clip angles, seat angles, anchors, dowels, cramps, hangers, and other hardware shapes for securing architectural precast concrete units to supporting and adjacent</w:t>
      </w:r>
      <w:r>
        <w:rPr>
          <w:spacing w:val="27"/>
        </w:rPr>
        <w:t xml:space="preserve"> </w:t>
      </w:r>
      <w:r>
        <w:t>construction.</w:t>
      </w:r>
    </w:p>
    <w:p w14:paraId="5FF864DB" w14:textId="7BC99E2B" w:rsidR="005B2BE2" w:rsidRDefault="00001C84" w:rsidP="00664D1A">
      <w:pPr>
        <w:pStyle w:val="ListParagraph"/>
        <w:numPr>
          <w:ilvl w:val="2"/>
          <w:numId w:val="4"/>
        </w:numPr>
        <w:tabs>
          <w:tab w:val="left" w:pos="981"/>
        </w:tabs>
        <w:spacing w:before="206" w:line="230" w:lineRule="auto"/>
        <w:ind w:left="981" w:right="304" w:hanging="578"/>
        <w:jc w:val="both"/>
        <w:rPr>
          <w:sz w:val="27"/>
        </w:rPr>
      </w:pPr>
      <w:r>
        <w:t xml:space="preserve">Cast-in openings larger than </w:t>
      </w:r>
      <w:r>
        <w:rPr>
          <w:color w:val="FF0000"/>
        </w:rPr>
        <w:t xml:space="preserve">10 inches </w:t>
      </w:r>
      <w:r>
        <w:rPr>
          <w:color w:val="3F9E9E"/>
        </w:rPr>
        <w:t xml:space="preserve">(250 </w:t>
      </w:r>
      <w:r w:rsidR="00693498">
        <w:rPr>
          <w:color w:val="007E7E"/>
        </w:rPr>
        <w:t>mm</w:t>
      </w:r>
      <w:r>
        <w:rPr>
          <w:color w:val="007E7E"/>
        </w:rPr>
        <w:t xml:space="preserve">) </w:t>
      </w:r>
      <w:r>
        <w:t>in any dimension. Do not drill or cut openings or prestressing strand without Architect's</w:t>
      </w:r>
      <w:r>
        <w:rPr>
          <w:spacing w:val="6"/>
        </w:rPr>
        <w:t xml:space="preserve"> </w:t>
      </w:r>
      <w:r w:rsidR="006B2545" w:rsidRPr="00A20A08">
        <w:rPr>
          <w:b/>
          <w:bCs/>
          <w:spacing w:val="6"/>
        </w:rPr>
        <w:t xml:space="preserve">and Structural Engineer’s </w:t>
      </w:r>
      <w:r>
        <w:t>approval.</w:t>
      </w:r>
    </w:p>
    <w:p w14:paraId="5FF864DC" w14:textId="77777777" w:rsidR="005B2BE2" w:rsidRDefault="005B2BE2">
      <w:pPr>
        <w:pStyle w:val="BodyText"/>
        <w:spacing w:before="10"/>
        <w:rPr>
          <w:sz w:val="20"/>
        </w:rPr>
      </w:pPr>
    </w:p>
    <w:p w14:paraId="5FF864DD" w14:textId="77777777" w:rsidR="005B2BE2" w:rsidRDefault="00001C84" w:rsidP="00664D1A">
      <w:pPr>
        <w:pStyle w:val="ListParagraph"/>
        <w:numPr>
          <w:ilvl w:val="2"/>
          <w:numId w:val="4"/>
        </w:numPr>
        <w:tabs>
          <w:tab w:val="left" w:pos="986"/>
        </w:tabs>
        <w:ind w:left="982" w:right="298" w:hanging="579"/>
        <w:jc w:val="both"/>
      </w:pPr>
      <w:r>
        <w:t>Reinforcement: Comply with recommendations in PCI MNL 117 for fabricating, placing, and supporting</w:t>
      </w:r>
      <w:r>
        <w:rPr>
          <w:spacing w:val="9"/>
        </w:rPr>
        <w:t xml:space="preserve"> </w:t>
      </w:r>
      <w:r>
        <w:t>reinforcement.</w:t>
      </w:r>
    </w:p>
    <w:p w14:paraId="5FF864DE" w14:textId="77777777" w:rsidR="005B2BE2" w:rsidRDefault="005B2BE2">
      <w:pPr>
        <w:pStyle w:val="BodyText"/>
        <w:spacing w:before="1"/>
        <w:rPr>
          <w:sz w:val="21"/>
        </w:rPr>
      </w:pPr>
    </w:p>
    <w:p w14:paraId="5FF864DF" w14:textId="77777777" w:rsidR="005B2BE2" w:rsidRDefault="00001C84" w:rsidP="00664D1A">
      <w:pPr>
        <w:pStyle w:val="ListParagraph"/>
        <w:numPr>
          <w:ilvl w:val="3"/>
          <w:numId w:val="4"/>
        </w:numPr>
        <w:tabs>
          <w:tab w:val="left" w:pos="1557"/>
        </w:tabs>
        <w:spacing w:before="1"/>
        <w:ind w:left="1557" w:right="298" w:hanging="575"/>
        <w:jc w:val="both"/>
      </w:pPr>
      <w:r>
        <w:t>Clean reinforcement of loose rust and mill scale, earth, and other materials that reduce or destroy the bond with concrete.</w:t>
      </w:r>
      <w:r>
        <w:rPr>
          <w:spacing w:val="-8"/>
        </w:rPr>
        <w:t xml:space="preserve"> </w:t>
      </w:r>
      <w:r>
        <w:t>When damage to epoxy-coated reinforcing exceeds limits specified in</w:t>
      </w:r>
      <w:r>
        <w:rPr>
          <w:spacing w:val="-7"/>
        </w:rPr>
        <w:t xml:space="preserve"> </w:t>
      </w:r>
      <w:r>
        <w:t>ASTM</w:t>
      </w:r>
      <w:r>
        <w:rPr>
          <w:spacing w:val="-5"/>
        </w:rPr>
        <w:t xml:space="preserve"> </w:t>
      </w:r>
      <w:r>
        <w:t>A</w:t>
      </w:r>
      <w:r>
        <w:rPr>
          <w:spacing w:val="-9"/>
        </w:rPr>
        <w:t xml:space="preserve"> </w:t>
      </w:r>
      <w:r>
        <w:t>775/A</w:t>
      </w:r>
      <w:r>
        <w:rPr>
          <w:spacing w:val="-5"/>
        </w:rPr>
        <w:t xml:space="preserve"> </w:t>
      </w:r>
      <w:r>
        <w:t>775M,</w:t>
      </w:r>
      <w:r>
        <w:rPr>
          <w:spacing w:val="-3"/>
        </w:rPr>
        <w:t xml:space="preserve"> </w:t>
      </w:r>
      <w:r>
        <w:t>repair</w:t>
      </w:r>
      <w:r>
        <w:rPr>
          <w:spacing w:val="-2"/>
        </w:rPr>
        <w:t xml:space="preserve"> </w:t>
      </w:r>
      <w:r>
        <w:t>with</w:t>
      </w:r>
      <w:r>
        <w:rPr>
          <w:spacing w:val="-6"/>
        </w:rPr>
        <w:t xml:space="preserve"> </w:t>
      </w:r>
      <w:r>
        <w:t>patching material</w:t>
      </w:r>
      <w:r>
        <w:rPr>
          <w:spacing w:val="-4"/>
        </w:rPr>
        <w:t xml:space="preserve"> </w:t>
      </w:r>
      <w:r>
        <w:t>compatible</w:t>
      </w:r>
      <w:r>
        <w:rPr>
          <w:spacing w:val="5"/>
        </w:rPr>
        <w:t xml:space="preserve"> </w:t>
      </w:r>
      <w:r>
        <w:t>with</w:t>
      </w:r>
      <w:r>
        <w:rPr>
          <w:spacing w:val="-7"/>
        </w:rPr>
        <w:t xml:space="preserve"> </w:t>
      </w:r>
      <w:r>
        <w:t>coating material and epoxy coat bar ends after</w:t>
      </w:r>
      <w:r>
        <w:rPr>
          <w:spacing w:val="46"/>
        </w:rPr>
        <w:t xml:space="preserve"> </w:t>
      </w:r>
      <w:r>
        <w:t>cutting.</w:t>
      </w:r>
    </w:p>
    <w:p w14:paraId="5FF864E0" w14:textId="77777777" w:rsidR="005B2BE2" w:rsidRDefault="00001C84" w:rsidP="00664D1A">
      <w:pPr>
        <w:pStyle w:val="ListParagraph"/>
        <w:numPr>
          <w:ilvl w:val="3"/>
          <w:numId w:val="4"/>
        </w:numPr>
        <w:tabs>
          <w:tab w:val="left" w:pos="1564"/>
        </w:tabs>
        <w:spacing w:line="242" w:lineRule="auto"/>
        <w:ind w:left="1557" w:right="294" w:hanging="573"/>
        <w:jc w:val="both"/>
      </w:pPr>
      <w:r>
        <w:t>Accurately position, support, and secure reinforcement against displacement during concrete-placement and consolidation operations. Completely conceal support devices to prevent exposure on finished</w:t>
      </w:r>
      <w:r>
        <w:rPr>
          <w:spacing w:val="-15"/>
        </w:rPr>
        <w:t xml:space="preserve"> </w:t>
      </w:r>
      <w:r>
        <w:t>surfaces.</w:t>
      </w:r>
    </w:p>
    <w:p w14:paraId="5FF864E1" w14:textId="0330773C" w:rsidR="005B2BE2" w:rsidRDefault="00001C84" w:rsidP="00664D1A">
      <w:pPr>
        <w:pStyle w:val="ListParagraph"/>
        <w:numPr>
          <w:ilvl w:val="3"/>
          <w:numId w:val="4"/>
        </w:numPr>
        <w:tabs>
          <w:tab w:val="left" w:pos="1562"/>
        </w:tabs>
        <w:ind w:left="1557" w:right="300" w:hanging="577"/>
        <w:jc w:val="both"/>
      </w:pPr>
      <w:r>
        <w:t xml:space="preserve">Place reinforcement to maintain at least </w:t>
      </w:r>
      <w:r>
        <w:rPr>
          <w:color w:val="FF0000"/>
        </w:rPr>
        <w:t xml:space="preserve">3/4-inch </w:t>
      </w:r>
      <w:r>
        <w:rPr>
          <w:color w:val="007E7E"/>
        </w:rPr>
        <w:t>(19-</w:t>
      </w:r>
      <w:r w:rsidR="004415C7">
        <w:rPr>
          <w:color w:val="007E7E"/>
        </w:rPr>
        <w:t>mm</w:t>
      </w:r>
      <w:r>
        <w:rPr>
          <w:color w:val="007E7E"/>
        </w:rPr>
        <w:t xml:space="preserve">) </w:t>
      </w:r>
      <w:r>
        <w:t>minimum coverage. Arrange, space,</w:t>
      </w:r>
      <w:r>
        <w:rPr>
          <w:spacing w:val="-16"/>
        </w:rPr>
        <w:t xml:space="preserve"> </w:t>
      </w:r>
      <w:r>
        <w:t>and</w:t>
      </w:r>
      <w:r>
        <w:rPr>
          <w:spacing w:val="-19"/>
        </w:rPr>
        <w:t xml:space="preserve"> </w:t>
      </w:r>
      <w:r>
        <w:t>securely</w:t>
      </w:r>
      <w:r>
        <w:rPr>
          <w:spacing w:val="-9"/>
        </w:rPr>
        <w:t xml:space="preserve"> </w:t>
      </w:r>
      <w:r>
        <w:t>tie</w:t>
      </w:r>
      <w:r>
        <w:rPr>
          <w:spacing w:val="-20"/>
        </w:rPr>
        <w:t xml:space="preserve"> </w:t>
      </w:r>
      <w:r>
        <w:t>bars</w:t>
      </w:r>
      <w:r>
        <w:rPr>
          <w:spacing w:val="-20"/>
        </w:rPr>
        <w:t xml:space="preserve"> </w:t>
      </w:r>
      <w:r>
        <w:t>and</w:t>
      </w:r>
      <w:r>
        <w:rPr>
          <w:spacing w:val="-17"/>
        </w:rPr>
        <w:t xml:space="preserve"> </w:t>
      </w:r>
      <w:proofErr w:type="gramStart"/>
      <w:r>
        <w:t>bar</w:t>
      </w:r>
      <w:proofErr w:type="gramEnd"/>
      <w:r>
        <w:rPr>
          <w:spacing w:val="-21"/>
        </w:rPr>
        <w:t xml:space="preserve"> </w:t>
      </w:r>
      <w:r>
        <w:t>supports</w:t>
      </w:r>
      <w:r>
        <w:rPr>
          <w:spacing w:val="-9"/>
        </w:rPr>
        <w:t xml:space="preserve"> </w:t>
      </w:r>
      <w:r>
        <w:t>to</w:t>
      </w:r>
      <w:r>
        <w:rPr>
          <w:spacing w:val="-22"/>
        </w:rPr>
        <w:t xml:space="preserve"> </w:t>
      </w:r>
      <w:r>
        <w:t>hold</w:t>
      </w:r>
      <w:r>
        <w:rPr>
          <w:spacing w:val="-17"/>
        </w:rPr>
        <w:t xml:space="preserve"> </w:t>
      </w:r>
      <w:r>
        <w:t>reinforcement</w:t>
      </w:r>
      <w:r>
        <w:rPr>
          <w:spacing w:val="-5"/>
        </w:rPr>
        <w:t xml:space="preserve"> </w:t>
      </w:r>
      <w:r>
        <w:t>in</w:t>
      </w:r>
      <w:r>
        <w:rPr>
          <w:spacing w:val="-23"/>
        </w:rPr>
        <w:t xml:space="preserve"> </w:t>
      </w:r>
      <w:r>
        <w:t>position</w:t>
      </w:r>
      <w:r>
        <w:rPr>
          <w:spacing w:val="-11"/>
        </w:rPr>
        <w:t xml:space="preserve"> </w:t>
      </w:r>
      <w:r>
        <w:t>while</w:t>
      </w:r>
      <w:r>
        <w:rPr>
          <w:spacing w:val="-11"/>
        </w:rPr>
        <w:t xml:space="preserve"> </w:t>
      </w:r>
      <w:r>
        <w:t>placing concrete. Direct wire tie ends away from finished, exposed concrete</w:t>
      </w:r>
      <w:r>
        <w:rPr>
          <w:spacing w:val="20"/>
        </w:rPr>
        <w:t xml:space="preserve"> </w:t>
      </w:r>
      <w:r>
        <w:t>surfaces.</w:t>
      </w:r>
    </w:p>
    <w:p w14:paraId="5FF864E2" w14:textId="06C393DC" w:rsidR="005B2BE2" w:rsidRDefault="00001C84" w:rsidP="00664D1A">
      <w:pPr>
        <w:pStyle w:val="ListParagraph"/>
        <w:numPr>
          <w:ilvl w:val="3"/>
          <w:numId w:val="4"/>
        </w:numPr>
        <w:tabs>
          <w:tab w:val="left" w:pos="1562"/>
        </w:tabs>
        <w:ind w:left="1558" w:right="303" w:hanging="578"/>
        <w:jc w:val="both"/>
      </w:pPr>
      <w:r>
        <w:t xml:space="preserve">Place reinforcing steel and prestressing strand to maintain at least </w:t>
      </w:r>
      <w:r>
        <w:rPr>
          <w:color w:val="FF0000"/>
        </w:rPr>
        <w:t xml:space="preserve">3/4-inch </w:t>
      </w:r>
      <w:r>
        <w:rPr>
          <w:color w:val="007E7E"/>
        </w:rPr>
        <w:t>(19-m</w:t>
      </w:r>
      <w:r w:rsidR="004415C7">
        <w:rPr>
          <w:color w:val="007E7E"/>
        </w:rPr>
        <w:t>m</w:t>
      </w:r>
      <w:r>
        <w:rPr>
          <w:color w:val="007E7E"/>
        </w:rPr>
        <w:t>)</w:t>
      </w:r>
      <w:r>
        <w:t xml:space="preserve"> minimum</w:t>
      </w:r>
      <w:r>
        <w:rPr>
          <w:spacing w:val="-3"/>
        </w:rPr>
        <w:t xml:space="preserve"> </w:t>
      </w:r>
      <w:r>
        <w:t>concrete</w:t>
      </w:r>
      <w:r>
        <w:rPr>
          <w:spacing w:val="-7"/>
        </w:rPr>
        <w:t xml:space="preserve"> </w:t>
      </w:r>
      <w:r>
        <w:t>cover.</w:t>
      </w:r>
      <w:r>
        <w:rPr>
          <w:spacing w:val="25"/>
        </w:rPr>
        <w:t xml:space="preserve"> </w:t>
      </w:r>
      <w:r>
        <w:t>Increase</w:t>
      </w:r>
      <w:r>
        <w:rPr>
          <w:spacing w:val="-13"/>
        </w:rPr>
        <w:t xml:space="preserve"> </w:t>
      </w:r>
      <w:r>
        <w:t>cover</w:t>
      </w:r>
      <w:r>
        <w:rPr>
          <w:spacing w:val="-12"/>
        </w:rPr>
        <w:t xml:space="preserve"> </w:t>
      </w:r>
      <w:r>
        <w:t>requirements</w:t>
      </w:r>
      <w:r>
        <w:rPr>
          <w:spacing w:val="-4"/>
        </w:rPr>
        <w:t xml:space="preserve"> </w:t>
      </w:r>
      <w:r>
        <w:t>for</w:t>
      </w:r>
      <w:r>
        <w:rPr>
          <w:spacing w:val="-18"/>
        </w:rPr>
        <w:t xml:space="preserve"> </w:t>
      </w:r>
      <w:r>
        <w:t>reinforcing</w:t>
      </w:r>
      <w:r>
        <w:rPr>
          <w:spacing w:val="-2"/>
        </w:rPr>
        <w:t xml:space="preserve"> </w:t>
      </w:r>
      <w:r>
        <w:t>steel</w:t>
      </w:r>
      <w:r>
        <w:rPr>
          <w:spacing w:val="-13"/>
        </w:rPr>
        <w:t xml:space="preserve"> </w:t>
      </w:r>
      <w:r>
        <w:t>to</w:t>
      </w:r>
      <w:r>
        <w:rPr>
          <w:spacing w:val="-15"/>
        </w:rPr>
        <w:t xml:space="preserve"> </w:t>
      </w:r>
      <w:r>
        <w:rPr>
          <w:color w:val="FF0000"/>
        </w:rPr>
        <w:t>1-1/2</w:t>
      </w:r>
      <w:r>
        <w:rPr>
          <w:color w:val="FF0000"/>
          <w:spacing w:val="-6"/>
        </w:rPr>
        <w:t xml:space="preserve"> </w:t>
      </w:r>
      <w:r>
        <w:rPr>
          <w:color w:val="FF0000"/>
        </w:rPr>
        <w:t>inches</w:t>
      </w:r>
      <w:r>
        <w:rPr>
          <w:color w:val="058282"/>
        </w:rPr>
        <w:t xml:space="preserve"> (38 </w:t>
      </w:r>
      <w:r w:rsidR="004415C7">
        <w:rPr>
          <w:color w:val="007E7E"/>
        </w:rPr>
        <w:t>mm</w:t>
      </w:r>
      <w:r>
        <w:rPr>
          <w:color w:val="007E7E"/>
        </w:rPr>
        <w:t xml:space="preserve">) </w:t>
      </w:r>
      <w:r>
        <w:t xml:space="preserve">when units are exposed to corrosive environment or severe exposure conditions. Arrange, space, and securely tie bars and </w:t>
      </w:r>
      <w:proofErr w:type="gramStart"/>
      <w:r>
        <w:t>bar</w:t>
      </w:r>
      <w:proofErr w:type="gramEnd"/>
      <w:r>
        <w:t xml:space="preserve"> supports to hold reinforcement in position while</w:t>
      </w:r>
      <w:r>
        <w:rPr>
          <w:spacing w:val="-17"/>
        </w:rPr>
        <w:t xml:space="preserve"> </w:t>
      </w:r>
      <w:r>
        <w:t>placing</w:t>
      </w:r>
      <w:r>
        <w:rPr>
          <w:spacing w:val="-16"/>
        </w:rPr>
        <w:t xml:space="preserve"> </w:t>
      </w:r>
      <w:r>
        <w:t>concrete.</w:t>
      </w:r>
      <w:r>
        <w:rPr>
          <w:spacing w:val="-12"/>
        </w:rPr>
        <w:t xml:space="preserve"> </w:t>
      </w:r>
      <w:r>
        <w:t>Direct</w:t>
      </w:r>
      <w:r>
        <w:rPr>
          <w:spacing w:val="-11"/>
        </w:rPr>
        <w:t xml:space="preserve"> </w:t>
      </w:r>
      <w:r>
        <w:t>wire</w:t>
      </w:r>
      <w:r>
        <w:rPr>
          <w:spacing w:val="-16"/>
        </w:rPr>
        <w:t xml:space="preserve"> </w:t>
      </w:r>
      <w:r>
        <w:t>tie</w:t>
      </w:r>
      <w:r>
        <w:rPr>
          <w:spacing w:val="-20"/>
        </w:rPr>
        <w:t xml:space="preserve"> </w:t>
      </w:r>
      <w:r>
        <w:t>ends</w:t>
      </w:r>
      <w:r>
        <w:rPr>
          <w:spacing w:val="-16"/>
        </w:rPr>
        <w:t xml:space="preserve"> </w:t>
      </w:r>
      <w:r>
        <w:t>away</w:t>
      </w:r>
      <w:r>
        <w:rPr>
          <w:spacing w:val="-15"/>
        </w:rPr>
        <w:t xml:space="preserve"> </w:t>
      </w:r>
      <w:r>
        <w:t>from</w:t>
      </w:r>
      <w:r>
        <w:rPr>
          <w:spacing w:val="-20"/>
        </w:rPr>
        <w:t xml:space="preserve"> </w:t>
      </w:r>
      <w:r>
        <w:t>finished,</w:t>
      </w:r>
      <w:r>
        <w:rPr>
          <w:spacing w:val="-18"/>
        </w:rPr>
        <w:t xml:space="preserve"> </w:t>
      </w:r>
      <w:r>
        <w:t>exposed</w:t>
      </w:r>
      <w:r>
        <w:rPr>
          <w:spacing w:val="-9"/>
        </w:rPr>
        <w:t xml:space="preserve"> </w:t>
      </w:r>
      <w:r>
        <w:t>concrete</w:t>
      </w:r>
      <w:r>
        <w:rPr>
          <w:spacing w:val="-16"/>
        </w:rPr>
        <w:t xml:space="preserve"> </w:t>
      </w:r>
      <w:r>
        <w:t>surfaces.</w:t>
      </w:r>
    </w:p>
    <w:p w14:paraId="5FF864E3" w14:textId="77777777" w:rsidR="005B2BE2" w:rsidRDefault="00001C84" w:rsidP="00664D1A">
      <w:pPr>
        <w:pStyle w:val="ListParagraph"/>
        <w:numPr>
          <w:ilvl w:val="3"/>
          <w:numId w:val="4"/>
        </w:numPr>
        <w:tabs>
          <w:tab w:val="left" w:pos="1560"/>
        </w:tabs>
        <w:spacing w:line="250" w:lineRule="exact"/>
        <w:ind w:left="1559" w:hanging="576"/>
        <w:jc w:val="both"/>
      </w:pPr>
      <w:r>
        <w:t xml:space="preserve">Install welded wire fabric in lengths as long as practicable. Lap adjoining pieces </w:t>
      </w:r>
      <w:proofErr w:type="gramStart"/>
      <w:r>
        <w:t>at</w:t>
      </w:r>
      <w:r>
        <w:rPr>
          <w:spacing w:val="14"/>
        </w:rPr>
        <w:t xml:space="preserve"> </w:t>
      </w:r>
      <w:r>
        <w:t>least</w:t>
      </w:r>
      <w:proofErr w:type="gramEnd"/>
    </w:p>
    <w:p w14:paraId="5FF864E5" w14:textId="0B4E824D" w:rsidR="005B2BE2" w:rsidRDefault="00001C84">
      <w:pPr>
        <w:pStyle w:val="BodyText"/>
        <w:spacing w:before="87" w:line="237" w:lineRule="auto"/>
        <w:ind w:left="1558" w:right="298" w:hanging="2"/>
      </w:pPr>
      <w:r>
        <w:t xml:space="preserve">one full mesh spacing and wire tie laps, where required by design. Offset laps </w:t>
      </w:r>
      <w:r w:rsidR="004E289F">
        <w:t>of adjoining</w:t>
      </w:r>
      <w:r>
        <w:t xml:space="preserve"> widths to prevent continuous laps in either direction.</w:t>
      </w:r>
    </w:p>
    <w:p w14:paraId="5FF864E6" w14:textId="77777777" w:rsidR="005B2BE2" w:rsidRDefault="005B2BE2">
      <w:pPr>
        <w:pStyle w:val="BodyText"/>
        <w:spacing w:before="2"/>
        <w:rPr>
          <w:sz w:val="21"/>
        </w:rPr>
      </w:pPr>
    </w:p>
    <w:p w14:paraId="5FF864E7" w14:textId="77777777" w:rsidR="005B2BE2" w:rsidRDefault="00001C84" w:rsidP="00664D1A">
      <w:pPr>
        <w:pStyle w:val="ListParagraph"/>
        <w:numPr>
          <w:ilvl w:val="2"/>
          <w:numId w:val="4"/>
        </w:numPr>
        <w:tabs>
          <w:tab w:val="left" w:pos="986"/>
        </w:tabs>
        <w:spacing w:line="237" w:lineRule="auto"/>
        <w:ind w:left="982" w:right="309" w:hanging="578"/>
        <w:jc w:val="both"/>
      </w:pPr>
      <w:r>
        <w:t>Reinforce architectural precast concrete units to resist handling, transportation, and erection stresses.</w:t>
      </w:r>
    </w:p>
    <w:p w14:paraId="5FF864E8" w14:textId="77777777" w:rsidR="005B2BE2" w:rsidRDefault="005B2BE2">
      <w:pPr>
        <w:pStyle w:val="BodyText"/>
        <w:spacing w:before="1"/>
        <w:rPr>
          <w:sz w:val="21"/>
        </w:rPr>
      </w:pPr>
    </w:p>
    <w:p w14:paraId="5FF864E9" w14:textId="77777777" w:rsidR="005B2BE2" w:rsidRDefault="00001C84" w:rsidP="00664D1A">
      <w:pPr>
        <w:pStyle w:val="ListParagraph"/>
        <w:numPr>
          <w:ilvl w:val="2"/>
          <w:numId w:val="4"/>
        </w:numPr>
        <w:tabs>
          <w:tab w:val="left" w:pos="986"/>
        </w:tabs>
        <w:spacing w:line="237" w:lineRule="auto"/>
        <w:ind w:left="986" w:right="302" w:hanging="581"/>
        <w:jc w:val="both"/>
      </w:pPr>
      <w:r>
        <w:t xml:space="preserve">Prestress tendons for architectural precast concrete units by either </w:t>
      </w:r>
      <w:proofErr w:type="spellStart"/>
      <w:r>
        <w:t>pretensioning</w:t>
      </w:r>
      <w:proofErr w:type="spellEnd"/>
      <w:r>
        <w:t xml:space="preserve"> or post- tensioning methods. Comply with PCI MNL</w:t>
      </w:r>
      <w:r>
        <w:rPr>
          <w:spacing w:val="12"/>
        </w:rPr>
        <w:t xml:space="preserve"> </w:t>
      </w:r>
      <w:r>
        <w:t>117.</w:t>
      </w:r>
    </w:p>
    <w:p w14:paraId="5FF864EA" w14:textId="70A4892F" w:rsidR="005B2BE2" w:rsidRDefault="00001C84" w:rsidP="00007659">
      <w:pPr>
        <w:pStyle w:val="BodyText"/>
        <w:spacing w:before="83"/>
      </w:pPr>
      <w:r>
        <w:t xml:space="preserve"> </w:t>
      </w:r>
    </w:p>
    <w:p w14:paraId="5FF864EB" w14:textId="46D89269" w:rsidR="005B2BE2" w:rsidRDefault="00001C84" w:rsidP="00664D1A">
      <w:pPr>
        <w:pStyle w:val="ListParagraph"/>
        <w:numPr>
          <w:ilvl w:val="3"/>
          <w:numId w:val="4"/>
        </w:numPr>
        <w:tabs>
          <w:tab w:val="left" w:pos="1560"/>
          <w:tab w:val="left" w:pos="1562"/>
        </w:tabs>
        <w:spacing w:before="50"/>
        <w:ind w:left="1556" w:right="385" w:hanging="569"/>
      </w:pPr>
      <w:r>
        <w:t>D</w:t>
      </w:r>
      <w:r w:rsidR="00007659">
        <w:t>e-tensioning</w:t>
      </w:r>
      <w:r w:rsidR="003406CC">
        <w:t xml:space="preserve"> </w:t>
      </w:r>
      <w:r w:rsidR="00EB5E65">
        <w:t xml:space="preserve">or post-tensioning of precast, prestressed architectural concrete units </w:t>
      </w:r>
      <w:r w:rsidR="00DC02AE">
        <w:t xml:space="preserve">assure </w:t>
      </w:r>
      <w:r w:rsidR="003406CC">
        <w:t>c</w:t>
      </w:r>
      <w:r>
        <w:t>oncrete has reached its indicated minimum design release compressive strength as established by test cylinders cured under same conditions as</w:t>
      </w:r>
      <w:r w:rsidR="00DC02AE">
        <w:rPr>
          <w:spacing w:val="36"/>
        </w:rPr>
        <w:t xml:space="preserve"> </w:t>
      </w:r>
      <w:r>
        <w:t>concrete.</w:t>
      </w:r>
    </w:p>
    <w:p w14:paraId="5FF864EC" w14:textId="0BBDAC79" w:rsidR="005B2BE2" w:rsidRDefault="00001C84" w:rsidP="00664D1A">
      <w:pPr>
        <w:pStyle w:val="ListParagraph"/>
        <w:numPr>
          <w:ilvl w:val="3"/>
          <w:numId w:val="4"/>
        </w:numPr>
        <w:tabs>
          <w:tab w:val="left" w:pos="1560"/>
          <w:tab w:val="left" w:pos="1562"/>
        </w:tabs>
        <w:ind w:left="1557" w:right="319" w:hanging="573"/>
      </w:pPr>
      <w:r>
        <w:t>De</w:t>
      </w:r>
      <w:r w:rsidR="00007659">
        <w:t>-</w:t>
      </w:r>
      <w:r>
        <w:t>tension pretensioned tendons either by gradually releasing tensioning jacks or by heat- cutting tendons, using a sequence and pattern to prevent shock or unbalanced</w:t>
      </w:r>
      <w:r>
        <w:rPr>
          <w:spacing w:val="-4"/>
        </w:rPr>
        <w:t xml:space="preserve"> </w:t>
      </w:r>
      <w:r>
        <w:t>loading.</w:t>
      </w:r>
    </w:p>
    <w:p w14:paraId="5FF864ED" w14:textId="7D75A945" w:rsidR="005B2BE2" w:rsidRDefault="00001C84" w:rsidP="00664D1A">
      <w:pPr>
        <w:pStyle w:val="ListParagraph"/>
        <w:numPr>
          <w:ilvl w:val="3"/>
          <w:numId w:val="4"/>
        </w:numPr>
        <w:tabs>
          <w:tab w:val="left" w:pos="1559"/>
          <w:tab w:val="left" w:pos="1560"/>
        </w:tabs>
        <w:spacing w:before="2" w:line="237" w:lineRule="auto"/>
        <w:ind w:left="1557" w:right="326" w:hanging="573"/>
      </w:pPr>
      <w:r>
        <w:t>If concrete has been heat cured, de</w:t>
      </w:r>
      <w:r w:rsidR="00DC02AE">
        <w:t>-</w:t>
      </w:r>
      <w:r>
        <w:t>tension while concrete is still warm and moist to avoid dimensional changes that may cause cracking or undesirable</w:t>
      </w:r>
      <w:r>
        <w:rPr>
          <w:spacing w:val="5"/>
        </w:rPr>
        <w:t xml:space="preserve"> </w:t>
      </w:r>
      <w:r>
        <w:t>stresses.</w:t>
      </w:r>
    </w:p>
    <w:p w14:paraId="5FF864EE" w14:textId="77777777" w:rsidR="005B2BE2" w:rsidRDefault="00001C84" w:rsidP="00664D1A">
      <w:pPr>
        <w:pStyle w:val="ListParagraph"/>
        <w:numPr>
          <w:ilvl w:val="3"/>
          <w:numId w:val="4"/>
        </w:numPr>
        <w:tabs>
          <w:tab w:val="left" w:pos="1561"/>
          <w:tab w:val="left" w:pos="1562"/>
        </w:tabs>
        <w:spacing w:before="2"/>
        <w:ind w:left="1557" w:right="331" w:hanging="577"/>
      </w:pPr>
      <w:r>
        <w:t>Protect strand ends and anchorages with bituminous, zinc-rich, or epoxy paint to avoid corrosion and possible rust</w:t>
      </w:r>
      <w:r>
        <w:rPr>
          <w:spacing w:val="-9"/>
        </w:rPr>
        <w:t xml:space="preserve"> </w:t>
      </w:r>
      <w:r>
        <w:t>spots.</w:t>
      </w:r>
    </w:p>
    <w:p w14:paraId="121587C4" w14:textId="77777777" w:rsidR="00364E7C" w:rsidRPr="00364E7C" w:rsidRDefault="00001C84" w:rsidP="00364E7C">
      <w:pPr>
        <w:pStyle w:val="ListParagraph"/>
        <w:numPr>
          <w:ilvl w:val="2"/>
          <w:numId w:val="4"/>
        </w:numPr>
        <w:tabs>
          <w:tab w:val="left" w:pos="981"/>
        </w:tabs>
        <w:spacing w:before="198" w:line="237" w:lineRule="auto"/>
        <w:ind w:left="981" w:right="295" w:hanging="573"/>
        <w:jc w:val="both"/>
        <w:rPr>
          <w:sz w:val="26"/>
        </w:rPr>
      </w:pPr>
      <w:r>
        <w:t>Comply with requirements in PCI MNL 117 and requirements in this Section for measuring, mixing, transporting, and placing concrete. After concrete batching, no additional water may be added.</w:t>
      </w:r>
    </w:p>
    <w:p w14:paraId="4DDF4783" w14:textId="77777777" w:rsidR="00364E7C" w:rsidRPr="00364E7C" w:rsidRDefault="00001C84" w:rsidP="00364E7C">
      <w:pPr>
        <w:pStyle w:val="ListParagraph"/>
        <w:numPr>
          <w:ilvl w:val="2"/>
          <w:numId w:val="4"/>
        </w:numPr>
        <w:tabs>
          <w:tab w:val="left" w:pos="981"/>
        </w:tabs>
        <w:spacing w:before="198" w:line="237" w:lineRule="auto"/>
        <w:ind w:left="981" w:right="295" w:hanging="573"/>
        <w:jc w:val="both"/>
        <w:rPr>
          <w:sz w:val="26"/>
        </w:rPr>
      </w:pPr>
      <w:r>
        <w:t xml:space="preserve">Place face mixture to a minimum thickness after consolidation of the greater of </w:t>
      </w:r>
      <w:r w:rsidRPr="00364E7C">
        <w:rPr>
          <w:color w:val="FF0000"/>
        </w:rPr>
        <w:t xml:space="preserve">1-1/4 inch </w:t>
      </w:r>
      <w:r w:rsidRPr="00364E7C">
        <w:rPr>
          <w:color w:val="007E7E"/>
        </w:rPr>
        <w:t xml:space="preserve">(25 mm) </w:t>
      </w:r>
      <w:r>
        <w:t xml:space="preserve">or </w:t>
      </w:r>
      <w:r w:rsidRPr="00364E7C">
        <w:rPr>
          <w:color w:val="FF0000"/>
        </w:rPr>
        <w:t xml:space="preserve">3.0 times </w:t>
      </w:r>
      <w:r>
        <w:t>the maximum aggregate size, but not less than the minimum reinforcing cover specified. (</w:t>
      </w:r>
      <w:proofErr w:type="gramStart"/>
      <w:r w:rsidRPr="00364E7C">
        <w:rPr>
          <w:color w:val="FF0000"/>
        </w:rPr>
        <w:t>full</w:t>
      </w:r>
      <w:proofErr w:type="gramEnd"/>
      <w:r w:rsidRPr="00364E7C">
        <w:rPr>
          <w:color w:val="FF0000"/>
        </w:rPr>
        <w:t xml:space="preserve"> thickness of face mix for insulated </w:t>
      </w:r>
      <w:r w:rsidR="00DC02AE" w:rsidRPr="00364E7C">
        <w:rPr>
          <w:color w:val="FF0000"/>
        </w:rPr>
        <w:t>panels</w:t>
      </w:r>
      <w:r w:rsidRPr="00364E7C">
        <w:rPr>
          <w:color w:val="FF0000"/>
        </w:rPr>
        <w:t xml:space="preserve"> is </w:t>
      </w:r>
      <w:r w:rsidR="00DC02AE" w:rsidRPr="00364E7C">
        <w:rPr>
          <w:color w:val="FF0000"/>
        </w:rPr>
        <w:t>preferred</w:t>
      </w:r>
      <w:r w:rsidRPr="00364E7C">
        <w:rPr>
          <w:color w:val="FF0000"/>
        </w:rPr>
        <w:t xml:space="preserve"> for</w:t>
      </w:r>
      <w:r w:rsidRPr="00364E7C">
        <w:rPr>
          <w:color w:val="FF0000"/>
          <w:spacing w:val="43"/>
        </w:rPr>
        <w:t xml:space="preserve"> </w:t>
      </w:r>
      <w:r w:rsidRPr="00364E7C">
        <w:rPr>
          <w:color w:val="FF0000"/>
        </w:rPr>
        <w:t>honing/polishing)</w:t>
      </w:r>
    </w:p>
    <w:p w14:paraId="5FF864F2" w14:textId="0C02435F" w:rsidR="005B2BE2" w:rsidRPr="00364E7C" w:rsidRDefault="00001C84" w:rsidP="00364E7C">
      <w:pPr>
        <w:pStyle w:val="ListParagraph"/>
        <w:numPr>
          <w:ilvl w:val="2"/>
          <w:numId w:val="4"/>
        </w:numPr>
        <w:tabs>
          <w:tab w:val="left" w:pos="981"/>
        </w:tabs>
        <w:spacing w:before="198" w:line="237" w:lineRule="auto"/>
        <w:ind w:left="981" w:right="295" w:hanging="573"/>
        <w:jc w:val="both"/>
        <w:rPr>
          <w:sz w:val="26"/>
        </w:rPr>
      </w:pPr>
      <w:r>
        <w:t>Place concrete in a continuous operation to prevent seams or planes of weakness from forming in precast concrete units.</w:t>
      </w:r>
    </w:p>
    <w:p w14:paraId="5FF864F3" w14:textId="77777777" w:rsidR="005B2BE2" w:rsidRDefault="005B2BE2">
      <w:pPr>
        <w:pStyle w:val="BodyText"/>
        <w:spacing w:before="4"/>
        <w:rPr>
          <w:sz w:val="13"/>
        </w:rPr>
      </w:pPr>
    </w:p>
    <w:p w14:paraId="5FF864F4" w14:textId="1BAB657E" w:rsidR="005B2BE2" w:rsidRDefault="00001C84" w:rsidP="00664D1A">
      <w:pPr>
        <w:pStyle w:val="ListParagraph"/>
        <w:numPr>
          <w:ilvl w:val="3"/>
          <w:numId w:val="4"/>
        </w:numPr>
        <w:tabs>
          <w:tab w:val="left" w:pos="1561"/>
          <w:tab w:val="left" w:pos="1562"/>
        </w:tabs>
        <w:spacing w:before="91"/>
        <w:ind w:left="1563" w:right="737"/>
      </w:pPr>
      <w:r>
        <w:t>Place</w:t>
      </w:r>
      <w:r>
        <w:rPr>
          <w:spacing w:val="-9"/>
        </w:rPr>
        <w:t xml:space="preserve"> </w:t>
      </w:r>
      <w:r>
        <w:t>backup</w:t>
      </w:r>
      <w:r>
        <w:rPr>
          <w:spacing w:val="-5"/>
        </w:rPr>
        <w:t xml:space="preserve"> </w:t>
      </w:r>
      <w:r>
        <w:t>concrete mixture to</w:t>
      </w:r>
      <w:r>
        <w:rPr>
          <w:spacing w:val="-9"/>
        </w:rPr>
        <w:t xml:space="preserve"> </w:t>
      </w:r>
      <w:r>
        <w:t>ensure</w:t>
      </w:r>
      <w:r>
        <w:rPr>
          <w:spacing w:val="-4"/>
        </w:rPr>
        <w:t xml:space="preserve"> </w:t>
      </w:r>
      <w:r>
        <w:t>bond</w:t>
      </w:r>
      <w:r>
        <w:rPr>
          <w:spacing w:val="-5"/>
        </w:rPr>
        <w:t xml:space="preserve"> </w:t>
      </w:r>
      <w:r>
        <w:t>with</w:t>
      </w:r>
      <w:r>
        <w:rPr>
          <w:spacing w:val="-8"/>
        </w:rPr>
        <w:t xml:space="preserve"> </w:t>
      </w:r>
      <w:r>
        <w:t>face-mixture</w:t>
      </w:r>
      <w:r>
        <w:rPr>
          <w:spacing w:val="3"/>
        </w:rPr>
        <w:t xml:space="preserve"> </w:t>
      </w:r>
      <w:r>
        <w:t xml:space="preserve">concrete </w:t>
      </w:r>
      <w:r>
        <w:rPr>
          <w:color w:val="FF0000"/>
        </w:rPr>
        <w:t>if</w:t>
      </w:r>
      <w:r>
        <w:rPr>
          <w:color w:val="FF0000"/>
          <w:spacing w:val="-10"/>
        </w:rPr>
        <w:t xml:space="preserve"> </w:t>
      </w:r>
      <w:r>
        <w:rPr>
          <w:color w:val="FF0303"/>
        </w:rPr>
        <w:t>or</w:t>
      </w:r>
      <w:r>
        <w:rPr>
          <w:color w:val="FF0303"/>
          <w:spacing w:val="-10"/>
        </w:rPr>
        <w:t xml:space="preserve"> </w:t>
      </w:r>
      <w:r w:rsidR="00E750F4">
        <w:rPr>
          <w:color w:val="FF0000"/>
        </w:rPr>
        <w:t>where</w:t>
      </w:r>
      <w:r>
        <w:t xml:space="preserve"> required.</w:t>
      </w:r>
    </w:p>
    <w:p w14:paraId="5FF864F5" w14:textId="10080A2E" w:rsidR="005B2BE2" w:rsidRPr="006E364C" w:rsidRDefault="00001C84" w:rsidP="006E364C">
      <w:pPr>
        <w:pStyle w:val="ListParagraph"/>
        <w:numPr>
          <w:ilvl w:val="0"/>
          <w:numId w:val="3"/>
        </w:numPr>
        <w:tabs>
          <w:tab w:val="left" w:pos="987"/>
        </w:tabs>
        <w:spacing w:before="211" w:line="235" w:lineRule="auto"/>
        <w:ind w:right="298"/>
        <w:jc w:val="both"/>
        <w:rPr>
          <w:sz w:val="26"/>
        </w:rPr>
      </w:pPr>
      <w:r>
        <w:t>Thoroughly consolidate placed concrete by internal and external vibration without dislocating or damaging reinforcement and built-in items, and minimize pour lines, honeycombing, or entrapped air on surfaces. Use equipment and procedures complying with PCI MNL</w:t>
      </w:r>
      <w:r w:rsidRPr="006E364C">
        <w:rPr>
          <w:spacing w:val="19"/>
        </w:rPr>
        <w:t xml:space="preserve"> </w:t>
      </w:r>
      <w:r>
        <w:t>117.</w:t>
      </w:r>
    </w:p>
    <w:p w14:paraId="5FF864F6" w14:textId="77777777" w:rsidR="005B2BE2" w:rsidRDefault="005B2BE2">
      <w:pPr>
        <w:pStyle w:val="BodyText"/>
        <w:spacing w:before="7"/>
        <w:rPr>
          <w:sz w:val="20"/>
        </w:rPr>
      </w:pPr>
    </w:p>
    <w:p w14:paraId="5FF864F7" w14:textId="77777777" w:rsidR="005B2BE2" w:rsidRDefault="00001C84">
      <w:pPr>
        <w:pStyle w:val="ListParagraph"/>
        <w:numPr>
          <w:ilvl w:val="1"/>
          <w:numId w:val="3"/>
        </w:numPr>
        <w:tabs>
          <w:tab w:val="left" w:pos="1562"/>
        </w:tabs>
        <w:ind w:right="302" w:hanging="575"/>
        <w:jc w:val="both"/>
      </w:pPr>
      <w:r>
        <w:t>Place self-consolidating concrete without vibration according to PCI TR-6, "Interim Guidelines for the Use of Self-Consolidating Concrete in Precast/Prestressed Concrete Institute Member</w:t>
      </w:r>
      <w:r>
        <w:rPr>
          <w:spacing w:val="-28"/>
        </w:rPr>
        <w:t xml:space="preserve"> </w:t>
      </w:r>
      <w:r>
        <w:t>Plants.”</w:t>
      </w:r>
    </w:p>
    <w:p w14:paraId="5FF864F8" w14:textId="77777777" w:rsidR="005B2BE2" w:rsidRDefault="005B2BE2">
      <w:pPr>
        <w:pStyle w:val="BodyText"/>
        <w:spacing w:before="3"/>
        <w:rPr>
          <w:sz w:val="21"/>
        </w:rPr>
      </w:pPr>
    </w:p>
    <w:p w14:paraId="5FF864F9" w14:textId="77777777" w:rsidR="005B2BE2" w:rsidRDefault="00001C84">
      <w:pPr>
        <w:pStyle w:val="ListParagraph"/>
        <w:numPr>
          <w:ilvl w:val="0"/>
          <w:numId w:val="3"/>
        </w:numPr>
        <w:tabs>
          <w:tab w:val="left" w:pos="980"/>
          <w:tab w:val="left" w:pos="981"/>
        </w:tabs>
        <w:ind w:hanging="577"/>
      </w:pPr>
      <w:r>
        <w:t>Comply with PCI MNL 117 for hot- and cold-weather concrete</w:t>
      </w:r>
      <w:r>
        <w:rPr>
          <w:spacing w:val="-8"/>
        </w:rPr>
        <w:t xml:space="preserve"> </w:t>
      </w:r>
      <w:r>
        <w:t>placement.</w:t>
      </w:r>
    </w:p>
    <w:p w14:paraId="5FF864FA" w14:textId="77777777" w:rsidR="005B2BE2" w:rsidRDefault="005B2BE2">
      <w:pPr>
        <w:pStyle w:val="BodyText"/>
        <w:spacing w:before="6"/>
        <w:rPr>
          <w:sz w:val="20"/>
        </w:rPr>
      </w:pPr>
    </w:p>
    <w:p w14:paraId="5FF864FB" w14:textId="77777777" w:rsidR="005B2BE2" w:rsidRDefault="00001C84">
      <w:pPr>
        <w:pStyle w:val="ListParagraph"/>
        <w:numPr>
          <w:ilvl w:val="0"/>
          <w:numId w:val="3"/>
        </w:numPr>
        <w:tabs>
          <w:tab w:val="left" w:pos="984"/>
        </w:tabs>
        <w:ind w:left="984" w:right="298" w:hanging="580"/>
        <w:jc w:val="both"/>
      </w:pPr>
      <w:r>
        <w:t>Identify pickup points of architectural precast concrete units and orientation in structure with permanent markings, complying with markings indicated on Shop Drawings. Imprint or permanently mark casting date on each architectural precast concrete unit on a surface that will not show in finished</w:t>
      </w:r>
      <w:r>
        <w:rPr>
          <w:spacing w:val="25"/>
        </w:rPr>
        <w:t xml:space="preserve"> </w:t>
      </w:r>
      <w:r>
        <w:t>structure.</w:t>
      </w:r>
    </w:p>
    <w:p w14:paraId="5FF864FC" w14:textId="77777777" w:rsidR="005B2BE2" w:rsidRDefault="005B2BE2">
      <w:pPr>
        <w:pStyle w:val="BodyText"/>
        <w:rPr>
          <w:sz w:val="21"/>
        </w:rPr>
      </w:pPr>
    </w:p>
    <w:p w14:paraId="5FF864FD" w14:textId="77777777" w:rsidR="005B2BE2" w:rsidRDefault="00001C84">
      <w:pPr>
        <w:pStyle w:val="ListParagraph"/>
        <w:numPr>
          <w:ilvl w:val="0"/>
          <w:numId w:val="3"/>
        </w:numPr>
        <w:tabs>
          <w:tab w:val="left" w:pos="981"/>
        </w:tabs>
        <w:ind w:left="983" w:right="296" w:hanging="577"/>
        <w:jc w:val="both"/>
      </w:pPr>
      <w:r>
        <w:t>Cure</w:t>
      </w:r>
      <w:r>
        <w:rPr>
          <w:spacing w:val="-10"/>
        </w:rPr>
        <w:t xml:space="preserve"> </w:t>
      </w:r>
      <w:r>
        <w:t>concrete,</w:t>
      </w:r>
      <w:r>
        <w:rPr>
          <w:spacing w:val="-2"/>
        </w:rPr>
        <w:t xml:space="preserve"> </w:t>
      </w:r>
      <w:r>
        <w:t>according</w:t>
      </w:r>
      <w:r>
        <w:rPr>
          <w:spacing w:val="-3"/>
        </w:rPr>
        <w:t xml:space="preserve"> </w:t>
      </w:r>
      <w:r>
        <w:t>to</w:t>
      </w:r>
      <w:r>
        <w:rPr>
          <w:spacing w:val="-11"/>
        </w:rPr>
        <w:t xml:space="preserve"> </w:t>
      </w:r>
      <w:r>
        <w:t>requirements in</w:t>
      </w:r>
      <w:r>
        <w:rPr>
          <w:spacing w:val="-14"/>
        </w:rPr>
        <w:t xml:space="preserve"> </w:t>
      </w:r>
      <w:r>
        <w:t>PCI</w:t>
      </w:r>
      <w:r>
        <w:rPr>
          <w:spacing w:val="-12"/>
        </w:rPr>
        <w:t xml:space="preserve"> </w:t>
      </w:r>
      <w:r>
        <w:t>MNL</w:t>
      </w:r>
      <w:r>
        <w:rPr>
          <w:spacing w:val="-8"/>
        </w:rPr>
        <w:t xml:space="preserve"> </w:t>
      </w:r>
      <w:r>
        <w:t>117,</w:t>
      </w:r>
      <w:r>
        <w:rPr>
          <w:spacing w:val="-9"/>
        </w:rPr>
        <w:t xml:space="preserve"> </w:t>
      </w:r>
      <w:r>
        <w:t>by</w:t>
      </w:r>
      <w:r>
        <w:rPr>
          <w:spacing w:val="-11"/>
        </w:rPr>
        <w:t xml:space="preserve"> </w:t>
      </w:r>
      <w:r>
        <w:t>moisture</w:t>
      </w:r>
      <w:r>
        <w:rPr>
          <w:spacing w:val="-4"/>
        </w:rPr>
        <w:t xml:space="preserve"> </w:t>
      </w:r>
      <w:r>
        <w:t>retention</w:t>
      </w:r>
      <w:r>
        <w:rPr>
          <w:spacing w:val="-4"/>
        </w:rPr>
        <w:t xml:space="preserve"> </w:t>
      </w:r>
      <w:r>
        <w:t>without</w:t>
      </w:r>
      <w:r>
        <w:rPr>
          <w:spacing w:val="-3"/>
        </w:rPr>
        <w:t xml:space="preserve"> </w:t>
      </w:r>
      <w:r>
        <w:t>heat</w:t>
      </w:r>
      <w:r>
        <w:rPr>
          <w:spacing w:val="-9"/>
        </w:rPr>
        <w:t xml:space="preserve"> </w:t>
      </w:r>
      <w:r>
        <w:t>or by</w:t>
      </w:r>
      <w:r>
        <w:rPr>
          <w:spacing w:val="-11"/>
        </w:rPr>
        <w:t xml:space="preserve"> </w:t>
      </w:r>
      <w:r>
        <w:t>accelerated</w:t>
      </w:r>
      <w:r>
        <w:rPr>
          <w:spacing w:val="8"/>
        </w:rPr>
        <w:t xml:space="preserve"> </w:t>
      </w:r>
      <w:r>
        <w:t>heat</w:t>
      </w:r>
      <w:r>
        <w:rPr>
          <w:spacing w:val="-8"/>
        </w:rPr>
        <w:t xml:space="preserve"> </w:t>
      </w:r>
      <w:r>
        <w:t>curing</w:t>
      </w:r>
      <w:r>
        <w:rPr>
          <w:spacing w:val="-2"/>
        </w:rPr>
        <w:t xml:space="preserve"> </w:t>
      </w:r>
      <w:r>
        <w:t>using</w:t>
      </w:r>
      <w:r>
        <w:rPr>
          <w:spacing w:val="-5"/>
        </w:rPr>
        <w:t xml:space="preserve"> </w:t>
      </w:r>
      <w:r>
        <w:t>low-pressure</w:t>
      </w:r>
      <w:r>
        <w:rPr>
          <w:spacing w:val="6"/>
        </w:rPr>
        <w:t xml:space="preserve"> </w:t>
      </w:r>
      <w:r>
        <w:t>live</w:t>
      </w:r>
      <w:r>
        <w:rPr>
          <w:spacing w:val="-10"/>
        </w:rPr>
        <w:t xml:space="preserve"> </w:t>
      </w:r>
      <w:r>
        <w:t>steam</w:t>
      </w:r>
      <w:r>
        <w:rPr>
          <w:spacing w:val="-7"/>
        </w:rPr>
        <w:t xml:space="preserve"> </w:t>
      </w:r>
      <w:r>
        <w:t>or</w:t>
      </w:r>
      <w:r>
        <w:rPr>
          <w:spacing w:val="-11"/>
        </w:rPr>
        <w:t xml:space="preserve"> </w:t>
      </w:r>
      <w:r>
        <w:t>radiant</w:t>
      </w:r>
      <w:r>
        <w:rPr>
          <w:spacing w:val="-1"/>
        </w:rPr>
        <w:t xml:space="preserve"> </w:t>
      </w:r>
      <w:r>
        <w:t>heat</w:t>
      </w:r>
      <w:r>
        <w:rPr>
          <w:spacing w:val="-11"/>
        </w:rPr>
        <w:t xml:space="preserve"> </w:t>
      </w:r>
      <w:r>
        <w:t>and</w:t>
      </w:r>
      <w:r>
        <w:rPr>
          <w:spacing w:val="-6"/>
        </w:rPr>
        <w:t xml:space="preserve"> </w:t>
      </w:r>
      <w:r>
        <w:t>moisture. Cure</w:t>
      </w:r>
      <w:r>
        <w:rPr>
          <w:spacing w:val="-5"/>
        </w:rPr>
        <w:t xml:space="preserve"> </w:t>
      </w:r>
      <w:r>
        <w:t xml:space="preserve">units until compressive strength is high enough to ensure that stripping does not </w:t>
      </w:r>
      <w:proofErr w:type="gramStart"/>
      <w:r>
        <w:t>have an effect on</w:t>
      </w:r>
      <w:proofErr w:type="gramEnd"/>
      <w:r>
        <w:t xml:space="preserve"> performance or appearance of final</w:t>
      </w:r>
      <w:r>
        <w:rPr>
          <w:spacing w:val="26"/>
        </w:rPr>
        <w:t xml:space="preserve"> </w:t>
      </w:r>
      <w:r>
        <w:t>product.</w:t>
      </w:r>
    </w:p>
    <w:p w14:paraId="6C9D53A5" w14:textId="77777777" w:rsidR="005B2BE2" w:rsidRDefault="005B2BE2">
      <w:pPr>
        <w:jc w:val="both"/>
      </w:pPr>
    </w:p>
    <w:p w14:paraId="35FF62F5" w14:textId="05980A4C" w:rsidR="00CB75E0" w:rsidRDefault="006E364C" w:rsidP="00CB75E0">
      <w:pPr>
        <w:pStyle w:val="BodyText"/>
        <w:spacing w:before="85"/>
        <w:ind w:left="982" w:right="316" w:hanging="578"/>
        <w:jc w:val="both"/>
      </w:pPr>
      <w:r>
        <w:t>N</w:t>
      </w:r>
      <w:r w:rsidR="00CB75E0">
        <w:t xml:space="preserve">. </w:t>
      </w:r>
      <w:r w:rsidR="00CB75E0">
        <w:tab/>
        <w:t>Discard and replace architectural precast concrete units that do not comply with requirements, including structural, manufacturing tolerance, and appearance, unless repairs meet requirements in PCI MNL 117 and Architect's</w:t>
      </w:r>
      <w:r w:rsidR="00CB75E0">
        <w:rPr>
          <w:spacing w:val="53"/>
        </w:rPr>
        <w:t xml:space="preserve"> </w:t>
      </w:r>
      <w:r w:rsidR="00CB75E0">
        <w:t>approval.</w:t>
      </w:r>
    </w:p>
    <w:p w14:paraId="5FF86500" w14:textId="77777777" w:rsidR="005B2BE2" w:rsidRDefault="005B2BE2">
      <w:pPr>
        <w:pStyle w:val="BodyText"/>
        <w:rPr>
          <w:sz w:val="24"/>
        </w:rPr>
      </w:pPr>
    </w:p>
    <w:p w14:paraId="5FF86501" w14:textId="77777777" w:rsidR="005B2BE2" w:rsidRDefault="00001C84" w:rsidP="00664D1A">
      <w:pPr>
        <w:pStyle w:val="ListParagraph"/>
        <w:numPr>
          <w:ilvl w:val="1"/>
          <w:numId w:val="4"/>
        </w:numPr>
        <w:tabs>
          <w:tab w:val="left" w:pos="983"/>
          <w:tab w:val="left" w:pos="984"/>
        </w:tabs>
        <w:spacing w:before="199"/>
        <w:ind w:left="983" w:hanging="863"/>
      </w:pPr>
      <w:r>
        <w:t>INSULATED PANEL</w:t>
      </w:r>
      <w:r>
        <w:rPr>
          <w:spacing w:val="-21"/>
        </w:rPr>
        <w:t xml:space="preserve"> </w:t>
      </w:r>
      <w:r>
        <w:t>CASTING</w:t>
      </w:r>
    </w:p>
    <w:p w14:paraId="5FF86502" w14:textId="77777777" w:rsidR="005B2BE2" w:rsidRDefault="005B2BE2">
      <w:pPr>
        <w:pStyle w:val="BodyText"/>
        <w:rPr>
          <w:sz w:val="21"/>
        </w:rPr>
      </w:pPr>
    </w:p>
    <w:p w14:paraId="79F37165" w14:textId="77777777" w:rsidR="001B6E0C" w:rsidRDefault="00001C84" w:rsidP="00664D1A">
      <w:pPr>
        <w:pStyle w:val="ListParagraph"/>
        <w:numPr>
          <w:ilvl w:val="2"/>
          <w:numId w:val="4"/>
        </w:numPr>
        <w:tabs>
          <w:tab w:val="left" w:pos="980"/>
          <w:tab w:val="left" w:pos="981"/>
        </w:tabs>
        <w:ind w:left="982" w:hanging="576"/>
      </w:pPr>
      <w:r>
        <w:t>Cast and screed supported wythe over</w:t>
      </w:r>
      <w:r>
        <w:rPr>
          <w:spacing w:val="38"/>
        </w:rPr>
        <w:t xml:space="preserve"> </w:t>
      </w:r>
      <w:r>
        <w:t>mold.</w:t>
      </w:r>
    </w:p>
    <w:p w14:paraId="5FF86504" w14:textId="04C0F7EA" w:rsidR="005B2BE2" w:rsidRDefault="00001C84" w:rsidP="001B6E0C">
      <w:pPr>
        <w:pStyle w:val="ListParagraph"/>
        <w:tabs>
          <w:tab w:val="left" w:pos="980"/>
          <w:tab w:val="left" w:pos="981"/>
        </w:tabs>
        <w:ind w:left="982" w:firstLine="0"/>
      </w:pPr>
      <w:r>
        <w:t xml:space="preserve"> </w:t>
      </w:r>
    </w:p>
    <w:p w14:paraId="5FF86505" w14:textId="1C58954E" w:rsidR="005B2BE2" w:rsidRDefault="004F6AEC" w:rsidP="00664D1A">
      <w:pPr>
        <w:pStyle w:val="ListParagraph"/>
        <w:numPr>
          <w:ilvl w:val="2"/>
          <w:numId w:val="4"/>
        </w:numPr>
        <w:tabs>
          <w:tab w:val="left" w:pos="984"/>
          <w:tab w:val="left" w:pos="985"/>
          <w:tab w:val="left" w:pos="2047"/>
        </w:tabs>
        <w:spacing w:before="14" w:line="232" w:lineRule="auto"/>
        <w:ind w:left="982" w:right="416" w:hanging="574"/>
        <w:rPr>
          <w:sz w:val="26"/>
        </w:rPr>
      </w:pPr>
      <w:r w:rsidRPr="00CB21A5">
        <w:rPr>
          <w:bCs/>
          <w:w w:val="85"/>
        </w:rPr>
        <w:t xml:space="preserve">Place </w:t>
      </w:r>
      <w:r w:rsidR="004E24CE" w:rsidRPr="00CB21A5">
        <w:rPr>
          <w:bCs/>
          <w:w w:val="85"/>
        </w:rPr>
        <w:t>Insula</w:t>
      </w:r>
      <w:r w:rsidR="004E24CE" w:rsidRPr="00CB21A5">
        <w:rPr>
          <w:bCs/>
        </w:rPr>
        <w:t>tion</w:t>
      </w:r>
      <w:r w:rsidR="004E24CE">
        <w:t xml:space="preserve"> </w:t>
      </w:r>
      <w:r w:rsidR="005A0D3F">
        <w:t xml:space="preserve">boards abutting edges and ends of adjacent boards. Insert wythe connectors </w:t>
      </w:r>
      <w:r w:rsidR="004E24CE">
        <w:t>and</w:t>
      </w:r>
      <w:r w:rsidR="00001C84">
        <w:t xml:space="preserve"> consolidate concrete around connectors according to connector manufacturer's written</w:t>
      </w:r>
      <w:r w:rsidR="00001C84">
        <w:rPr>
          <w:spacing w:val="5"/>
        </w:rPr>
        <w:t xml:space="preserve"> </w:t>
      </w:r>
      <w:r w:rsidR="00001C84">
        <w:t>instructions.</w:t>
      </w:r>
    </w:p>
    <w:p w14:paraId="5FF86506" w14:textId="77777777" w:rsidR="005B2BE2" w:rsidRDefault="00001C84" w:rsidP="00664D1A">
      <w:pPr>
        <w:pStyle w:val="ListParagraph"/>
        <w:numPr>
          <w:ilvl w:val="2"/>
          <w:numId w:val="4"/>
        </w:numPr>
        <w:tabs>
          <w:tab w:val="left" w:pos="980"/>
          <w:tab w:val="left" w:pos="981"/>
        </w:tabs>
        <w:spacing w:before="192"/>
        <w:ind w:left="980" w:hanging="578"/>
        <w:rPr>
          <w:sz w:val="27"/>
        </w:rPr>
      </w:pPr>
      <w:r>
        <w:t>Cast and screed top wythe to meet required</w:t>
      </w:r>
      <w:r>
        <w:rPr>
          <w:spacing w:val="31"/>
        </w:rPr>
        <w:t xml:space="preserve"> </w:t>
      </w:r>
      <w:r>
        <w:t>finish.</w:t>
      </w:r>
    </w:p>
    <w:p w14:paraId="5FF86507" w14:textId="77777777" w:rsidR="005B2BE2" w:rsidRDefault="005B2BE2">
      <w:pPr>
        <w:pStyle w:val="BodyText"/>
        <w:spacing w:before="6"/>
        <w:rPr>
          <w:sz w:val="40"/>
        </w:rPr>
      </w:pPr>
    </w:p>
    <w:p w14:paraId="5FF86508" w14:textId="77777777" w:rsidR="005B2BE2" w:rsidRDefault="00001C84" w:rsidP="00664D1A">
      <w:pPr>
        <w:pStyle w:val="ListParagraph"/>
        <w:numPr>
          <w:ilvl w:val="1"/>
          <w:numId w:val="4"/>
        </w:numPr>
        <w:tabs>
          <w:tab w:val="left" w:pos="985"/>
          <w:tab w:val="left" w:pos="986"/>
        </w:tabs>
        <w:ind w:hanging="865"/>
      </w:pPr>
      <w:r>
        <w:t>FABRICATION</w:t>
      </w:r>
      <w:r>
        <w:rPr>
          <w:spacing w:val="22"/>
        </w:rPr>
        <w:t xml:space="preserve"> </w:t>
      </w:r>
      <w:r>
        <w:t>TOLERANCES</w:t>
      </w:r>
    </w:p>
    <w:p w14:paraId="5FF86509" w14:textId="77777777" w:rsidR="005B2BE2" w:rsidRDefault="005B2BE2">
      <w:pPr>
        <w:pStyle w:val="BodyText"/>
        <w:rPr>
          <w:sz w:val="21"/>
        </w:rPr>
      </w:pPr>
    </w:p>
    <w:p w14:paraId="5FF8650A" w14:textId="77777777" w:rsidR="005B2BE2" w:rsidRDefault="00001C84" w:rsidP="00664D1A">
      <w:pPr>
        <w:pStyle w:val="ListParagraph"/>
        <w:numPr>
          <w:ilvl w:val="2"/>
          <w:numId w:val="4"/>
        </w:numPr>
        <w:tabs>
          <w:tab w:val="left" w:pos="986"/>
        </w:tabs>
        <w:ind w:left="980" w:right="303" w:hanging="574"/>
        <w:jc w:val="both"/>
      </w:pPr>
      <w:r>
        <w:t>Fabricate architectural precast concrete units straight and true to size and shape with exposed edges and corners precise and true so each finished panel complies with PCI MNL 117 product tolerances as well as position tolerances for cast-in</w:t>
      </w:r>
      <w:r>
        <w:rPr>
          <w:spacing w:val="-6"/>
        </w:rPr>
        <w:t xml:space="preserve"> </w:t>
      </w:r>
      <w:r>
        <w:t>items.</w:t>
      </w:r>
    </w:p>
    <w:p w14:paraId="5FF8650B" w14:textId="77777777" w:rsidR="005B2BE2" w:rsidRDefault="00001C84" w:rsidP="00664D1A">
      <w:pPr>
        <w:pStyle w:val="ListParagraph"/>
        <w:numPr>
          <w:ilvl w:val="2"/>
          <w:numId w:val="4"/>
        </w:numPr>
        <w:tabs>
          <w:tab w:val="left" w:pos="986"/>
        </w:tabs>
        <w:spacing w:before="205" w:line="237" w:lineRule="auto"/>
        <w:ind w:left="980" w:right="310" w:hanging="577"/>
        <w:jc w:val="both"/>
        <w:rPr>
          <w:sz w:val="26"/>
        </w:rPr>
      </w:pPr>
      <w:r>
        <w:t>Fabricate architectural precast concrete units straight and true to size and shape with exposed edges and corners precise and true so each finished panel complies with the following product tolerances:</w:t>
      </w:r>
    </w:p>
    <w:p w14:paraId="5FF8650C" w14:textId="77777777" w:rsidR="005B2BE2" w:rsidRDefault="005B2BE2">
      <w:pPr>
        <w:pStyle w:val="BodyText"/>
        <w:spacing w:before="6"/>
        <w:rPr>
          <w:sz w:val="20"/>
        </w:rPr>
      </w:pPr>
    </w:p>
    <w:p w14:paraId="5FF8650D" w14:textId="77777777" w:rsidR="005B2BE2" w:rsidRDefault="00001C84" w:rsidP="00664D1A">
      <w:pPr>
        <w:pStyle w:val="ListParagraph"/>
        <w:numPr>
          <w:ilvl w:val="3"/>
          <w:numId w:val="4"/>
        </w:numPr>
        <w:tabs>
          <w:tab w:val="left" w:pos="1557"/>
          <w:tab w:val="left" w:pos="1558"/>
        </w:tabs>
        <w:ind w:left="1561" w:hanging="578"/>
        <w:rPr>
          <w:sz w:val="21"/>
        </w:rPr>
      </w:pPr>
      <w:proofErr w:type="gramStart"/>
      <w:r>
        <w:t>Overall</w:t>
      </w:r>
      <w:proofErr w:type="gramEnd"/>
      <w:r>
        <w:t xml:space="preserve"> Height and Width of Units, Measured at the Face Exposed to View: As</w:t>
      </w:r>
      <w:r>
        <w:rPr>
          <w:spacing w:val="-20"/>
        </w:rPr>
        <w:t xml:space="preserve"> </w:t>
      </w:r>
      <w:r>
        <w:t>follows:</w:t>
      </w:r>
    </w:p>
    <w:p w14:paraId="5FF8650E" w14:textId="77777777" w:rsidR="005B2BE2" w:rsidRDefault="005B2BE2">
      <w:pPr>
        <w:pStyle w:val="BodyText"/>
        <w:rPr>
          <w:sz w:val="21"/>
        </w:rPr>
      </w:pPr>
    </w:p>
    <w:p w14:paraId="5FF8650F" w14:textId="72EF04DB" w:rsidR="005B2BE2" w:rsidRDefault="00001C84" w:rsidP="00664D1A">
      <w:pPr>
        <w:pStyle w:val="ListParagraph"/>
        <w:numPr>
          <w:ilvl w:val="4"/>
          <w:numId w:val="4"/>
        </w:numPr>
        <w:tabs>
          <w:tab w:val="left" w:pos="2139"/>
          <w:tab w:val="left" w:pos="2140"/>
        </w:tabs>
        <w:spacing w:line="251" w:lineRule="exact"/>
        <w:ind w:left="2139" w:hanging="582"/>
      </w:pPr>
      <w:r>
        <w:rPr>
          <w:color w:val="FF0000"/>
        </w:rPr>
        <w:t xml:space="preserve">10 feet </w:t>
      </w:r>
      <w:r>
        <w:rPr>
          <w:color w:val="058282"/>
        </w:rPr>
        <w:t xml:space="preserve">(3 </w:t>
      </w:r>
      <w:r w:rsidRPr="004C4710">
        <w:t>m</w:t>
      </w:r>
      <w:r>
        <w:rPr>
          <w:color w:val="007E7E"/>
        </w:rPr>
        <w:t xml:space="preserve">) </w:t>
      </w:r>
      <w:r>
        <w:t xml:space="preserve">or under, plus or minus </w:t>
      </w:r>
      <w:r>
        <w:rPr>
          <w:color w:val="FF0000"/>
        </w:rPr>
        <w:t xml:space="preserve">1/8 inch </w:t>
      </w:r>
      <w:r>
        <w:rPr>
          <w:color w:val="3F9E9E"/>
        </w:rPr>
        <w:t>(3</w:t>
      </w:r>
      <w:r>
        <w:rPr>
          <w:color w:val="3F9E9E"/>
          <w:spacing w:val="45"/>
        </w:rPr>
        <w:t xml:space="preserve"> </w:t>
      </w:r>
      <w:r w:rsidR="004415C7">
        <w:t>m</w:t>
      </w:r>
      <w:r>
        <w:t>m).</w:t>
      </w:r>
    </w:p>
    <w:p w14:paraId="5FF86510" w14:textId="483E4294" w:rsidR="005B2BE2" w:rsidRDefault="00001C84" w:rsidP="00664D1A">
      <w:pPr>
        <w:pStyle w:val="ListParagraph"/>
        <w:numPr>
          <w:ilvl w:val="4"/>
          <w:numId w:val="4"/>
        </w:numPr>
        <w:tabs>
          <w:tab w:val="left" w:pos="2139"/>
          <w:tab w:val="left" w:pos="2140"/>
        </w:tabs>
        <w:spacing w:line="251" w:lineRule="exact"/>
        <w:ind w:left="2139" w:hanging="579"/>
      </w:pPr>
      <w:r>
        <w:rPr>
          <w:color w:val="FF0000"/>
        </w:rPr>
        <w:t xml:space="preserve">10 to 20 feet </w:t>
      </w:r>
      <w:r>
        <w:rPr>
          <w:color w:val="007E7E"/>
        </w:rPr>
        <w:t xml:space="preserve">(3 to 6 </w:t>
      </w:r>
      <w:r>
        <w:t xml:space="preserve">m), plus </w:t>
      </w:r>
      <w:r>
        <w:rPr>
          <w:color w:val="FF0000"/>
        </w:rPr>
        <w:t xml:space="preserve">1/8 inch </w:t>
      </w:r>
      <w:r>
        <w:rPr>
          <w:color w:val="007E7E"/>
        </w:rPr>
        <w:t xml:space="preserve">(3 </w:t>
      </w:r>
      <w:r w:rsidR="004415C7">
        <w:t>mm</w:t>
      </w:r>
      <w:r>
        <w:t xml:space="preserve">), minus </w:t>
      </w:r>
      <w:r>
        <w:rPr>
          <w:color w:val="FF0F0F"/>
        </w:rPr>
        <w:t xml:space="preserve">3/16 </w:t>
      </w:r>
      <w:r>
        <w:rPr>
          <w:color w:val="FF0000"/>
        </w:rPr>
        <w:t xml:space="preserve">inch </w:t>
      </w:r>
      <w:r>
        <w:rPr>
          <w:color w:val="007E7E"/>
        </w:rPr>
        <w:t>(5</w:t>
      </w:r>
      <w:r>
        <w:rPr>
          <w:color w:val="007E7E"/>
          <w:spacing w:val="39"/>
        </w:rPr>
        <w:t xml:space="preserve"> </w:t>
      </w:r>
      <w:r>
        <w:t>m</w:t>
      </w:r>
      <w:r w:rsidR="00297B2D">
        <w:t>m</w:t>
      </w:r>
      <w:r>
        <w:t>).</w:t>
      </w:r>
    </w:p>
    <w:p w14:paraId="5FF86511" w14:textId="38A7B986" w:rsidR="005B2BE2" w:rsidRDefault="00001C84" w:rsidP="00664D1A">
      <w:pPr>
        <w:pStyle w:val="ListParagraph"/>
        <w:numPr>
          <w:ilvl w:val="4"/>
          <w:numId w:val="4"/>
        </w:numPr>
        <w:tabs>
          <w:tab w:val="left" w:pos="2140"/>
          <w:tab w:val="left" w:pos="2141"/>
        </w:tabs>
        <w:spacing w:before="2"/>
        <w:ind w:left="2140" w:hanging="583"/>
      </w:pPr>
      <w:r>
        <w:rPr>
          <w:color w:val="FF0000"/>
        </w:rPr>
        <w:t xml:space="preserve">20 </w:t>
      </w:r>
      <w:r>
        <w:rPr>
          <w:color w:val="FF1F1F"/>
        </w:rPr>
        <w:t xml:space="preserve">to </w:t>
      </w:r>
      <w:r>
        <w:rPr>
          <w:color w:val="FF0000"/>
        </w:rPr>
        <w:t xml:space="preserve">40 feet </w:t>
      </w:r>
      <w:r>
        <w:rPr>
          <w:color w:val="007E7E"/>
        </w:rPr>
        <w:t xml:space="preserve">(6 </w:t>
      </w:r>
      <w:r>
        <w:rPr>
          <w:color w:val="1F8E8E"/>
        </w:rPr>
        <w:t xml:space="preserve">to </w:t>
      </w:r>
      <w:r>
        <w:rPr>
          <w:color w:val="007E7E"/>
          <w:w w:val="90"/>
        </w:rPr>
        <w:t xml:space="preserve">1 </w:t>
      </w:r>
      <w:r>
        <w:rPr>
          <w:color w:val="007E7E"/>
        </w:rPr>
        <w:t xml:space="preserve">2 </w:t>
      </w:r>
      <w:r w:rsidR="00FF59E0">
        <w:t>m</w:t>
      </w:r>
      <w:r>
        <w:t xml:space="preserve">), plus or minus </w:t>
      </w:r>
      <w:r>
        <w:rPr>
          <w:color w:val="FF0000"/>
        </w:rPr>
        <w:t xml:space="preserve">1/4 inch </w:t>
      </w:r>
      <w:r>
        <w:rPr>
          <w:color w:val="007E7E"/>
        </w:rPr>
        <w:t>(6</w:t>
      </w:r>
      <w:r>
        <w:rPr>
          <w:color w:val="007E7E"/>
          <w:spacing w:val="28"/>
        </w:rPr>
        <w:t xml:space="preserve"> </w:t>
      </w:r>
      <w:r>
        <w:t>mm).</w:t>
      </w:r>
    </w:p>
    <w:p w14:paraId="5FF86512" w14:textId="404CC4FA" w:rsidR="005B2BE2" w:rsidRDefault="00001C84" w:rsidP="00664D1A">
      <w:pPr>
        <w:pStyle w:val="ListParagraph"/>
        <w:numPr>
          <w:ilvl w:val="4"/>
          <w:numId w:val="4"/>
        </w:numPr>
        <w:tabs>
          <w:tab w:val="left" w:pos="2136"/>
          <w:tab w:val="left" w:pos="2137"/>
        </w:tabs>
        <w:spacing w:before="1"/>
        <w:ind w:left="2136" w:hanging="579"/>
      </w:pPr>
      <w:r>
        <w:t xml:space="preserve">Each additional </w:t>
      </w:r>
      <w:r>
        <w:rPr>
          <w:color w:val="FF0000"/>
        </w:rPr>
        <w:t xml:space="preserve">10 feet </w:t>
      </w:r>
      <w:r>
        <w:rPr>
          <w:color w:val="249191"/>
        </w:rPr>
        <w:t xml:space="preserve">(3 </w:t>
      </w:r>
      <w:r w:rsidR="00FF59E0">
        <w:t>m</w:t>
      </w:r>
      <w:r>
        <w:t xml:space="preserve">), plus or minus </w:t>
      </w:r>
      <w:r>
        <w:rPr>
          <w:color w:val="FF0000"/>
        </w:rPr>
        <w:t xml:space="preserve">1/16 inch </w:t>
      </w:r>
      <w:r>
        <w:rPr>
          <w:color w:val="3F9E9E"/>
        </w:rPr>
        <w:t xml:space="preserve">(1.5 </w:t>
      </w:r>
      <w:r w:rsidR="00FF59E0">
        <w:t>m</w:t>
      </w:r>
      <w:r>
        <w:t>m).</w:t>
      </w:r>
    </w:p>
    <w:p w14:paraId="5FF86513" w14:textId="77777777" w:rsidR="005B2BE2" w:rsidRDefault="005B2BE2">
      <w:pPr>
        <w:pStyle w:val="BodyText"/>
        <w:rPr>
          <w:sz w:val="21"/>
        </w:rPr>
      </w:pPr>
    </w:p>
    <w:p w14:paraId="5FF86514" w14:textId="77777777" w:rsidR="005B2BE2" w:rsidRDefault="00001C84" w:rsidP="00664D1A">
      <w:pPr>
        <w:pStyle w:val="ListParagraph"/>
        <w:numPr>
          <w:ilvl w:val="3"/>
          <w:numId w:val="4"/>
        </w:numPr>
        <w:tabs>
          <w:tab w:val="left" w:pos="1561"/>
          <w:tab w:val="left" w:pos="1562"/>
        </w:tabs>
        <w:ind w:left="1561" w:right="300" w:hanging="577"/>
      </w:pPr>
      <w:proofErr w:type="gramStart"/>
      <w:r>
        <w:t>Overall</w:t>
      </w:r>
      <w:proofErr w:type="gramEnd"/>
      <w:r>
        <w:t xml:space="preserve"> Height and Width of Units, Measured at the Face Not Exposed to View: As follows:</w:t>
      </w:r>
    </w:p>
    <w:p w14:paraId="5FF86515" w14:textId="77777777" w:rsidR="005B2BE2" w:rsidRDefault="005B2BE2">
      <w:pPr>
        <w:pStyle w:val="BodyText"/>
        <w:spacing w:before="8"/>
        <w:rPr>
          <w:sz w:val="20"/>
        </w:rPr>
      </w:pPr>
    </w:p>
    <w:p w14:paraId="5FF86516" w14:textId="1A8E775F" w:rsidR="005B2BE2" w:rsidRDefault="00001C84" w:rsidP="00664D1A">
      <w:pPr>
        <w:pStyle w:val="ListParagraph"/>
        <w:numPr>
          <w:ilvl w:val="4"/>
          <w:numId w:val="4"/>
        </w:numPr>
        <w:tabs>
          <w:tab w:val="left" w:pos="2139"/>
          <w:tab w:val="left" w:pos="2140"/>
        </w:tabs>
        <w:ind w:left="2139" w:hanging="582"/>
      </w:pPr>
      <w:r>
        <w:rPr>
          <w:color w:val="FF0000"/>
        </w:rPr>
        <w:t xml:space="preserve">10 feet </w:t>
      </w:r>
      <w:r>
        <w:rPr>
          <w:color w:val="158989"/>
        </w:rPr>
        <w:t>(3</w:t>
      </w:r>
      <w:r w:rsidR="004C4710">
        <w:rPr>
          <w:color w:val="158989"/>
        </w:rPr>
        <w:t xml:space="preserve"> </w:t>
      </w:r>
      <w:r w:rsidR="00FF59E0" w:rsidRPr="004C4710">
        <w:t>m</w:t>
      </w:r>
      <w:r>
        <w:rPr>
          <w:color w:val="007E7E"/>
        </w:rPr>
        <w:t xml:space="preserve">) </w:t>
      </w:r>
      <w:r>
        <w:t xml:space="preserve">or under, plus or minus </w:t>
      </w:r>
      <w:r>
        <w:rPr>
          <w:color w:val="FF0000"/>
        </w:rPr>
        <w:t xml:space="preserve">1/4 inch </w:t>
      </w:r>
      <w:r>
        <w:rPr>
          <w:color w:val="007E7E"/>
        </w:rPr>
        <w:t>(6</w:t>
      </w:r>
      <w:r>
        <w:rPr>
          <w:color w:val="007E7E"/>
          <w:spacing w:val="40"/>
        </w:rPr>
        <w:t xml:space="preserve"> </w:t>
      </w:r>
      <w:r>
        <w:t>mm).</w:t>
      </w:r>
    </w:p>
    <w:p w14:paraId="5FF86517" w14:textId="443C254D" w:rsidR="005B2BE2" w:rsidRDefault="00001C84" w:rsidP="00664D1A">
      <w:pPr>
        <w:pStyle w:val="ListParagraph"/>
        <w:numPr>
          <w:ilvl w:val="4"/>
          <w:numId w:val="4"/>
        </w:numPr>
        <w:tabs>
          <w:tab w:val="left" w:pos="2143"/>
          <w:tab w:val="left" w:pos="2145"/>
        </w:tabs>
        <w:spacing w:before="1"/>
        <w:ind w:left="2144" w:hanging="584"/>
      </w:pPr>
      <w:r>
        <w:rPr>
          <w:color w:val="FF0000"/>
        </w:rPr>
        <w:t xml:space="preserve">10 </w:t>
      </w:r>
      <w:r>
        <w:rPr>
          <w:color w:val="FF1F1F"/>
        </w:rPr>
        <w:t xml:space="preserve">to </w:t>
      </w:r>
      <w:r>
        <w:rPr>
          <w:color w:val="FF0000"/>
        </w:rPr>
        <w:t>20 f</w:t>
      </w:r>
      <w:r w:rsidR="00CB21A5">
        <w:rPr>
          <w:color w:val="FF0000"/>
        </w:rPr>
        <w:t>ee</w:t>
      </w:r>
      <w:r>
        <w:rPr>
          <w:color w:val="FF0000"/>
        </w:rPr>
        <w:t xml:space="preserve">t </w:t>
      </w:r>
      <w:r>
        <w:rPr>
          <w:color w:val="3F9E9E"/>
        </w:rPr>
        <w:t xml:space="preserve">(3 </w:t>
      </w:r>
      <w:r>
        <w:rPr>
          <w:color w:val="1F8E8E"/>
        </w:rPr>
        <w:t xml:space="preserve">to </w:t>
      </w:r>
      <w:r>
        <w:rPr>
          <w:color w:val="0A8383"/>
        </w:rPr>
        <w:t xml:space="preserve">6 </w:t>
      </w:r>
      <w:r>
        <w:t xml:space="preserve">m), plus </w:t>
      </w:r>
      <w:r>
        <w:rPr>
          <w:color w:val="FF0000"/>
        </w:rPr>
        <w:t xml:space="preserve">1/4 inch </w:t>
      </w:r>
      <w:r>
        <w:rPr>
          <w:color w:val="249191"/>
        </w:rPr>
        <w:t xml:space="preserve">(6 </w:t>
      </w:r>
      <w:r>
        <w:t xml:space="preserve">mm), minus </w:t>
      </w:r>
      <w:r>
        <w:rPr>
          <w:color w:val="FF0000"/>
        </w:rPr>
        <w:t>3/</w:t>
      </w:r>
      <w:r w:rsidR="004C4710">
        <w:rPr>
          <w:color w:val="FF0000"/>
        </w:rPr>
        <w:t>8</w:t>
      </w:r>
      <w:r>
        <w:rPr>
          <w:color w:val="FF0000"/>
        </w:rPr>
        <w:t xml:space="preserve"> inch </w:t>
      </w:r>
      <w:r>
        <w:rPr>
          <w:color w:val="007E7E"/>
        </w:rPr>
        <w:t>(10</w:t>
      </w:r>
      <w:r>
        <w:rPr>
          <w:color w:val="007E7E"/>
          <w:spacing w:val="40"/>
        </w:rPr>
        <w:t xml:space="preserve"> </w:t>
      </w:r>
      <w:r>
        <w:t>mm).</w:t>
      </w:r>
    </w:p>
    <w:p w14:paraId="5FF86518" w14:textId="164A1714" w:rsidR="005B2BE2" w:rsidRDefault="00001C84" w:rsidP="00664D1A">
      <w:pPr>
        <w:pStyle w:val="ListParagraph"/>
        <w:numPr>
          <w:ilvl w:val="4"/>
          <w:numId w:val="4"/>
        </w:numPr>
        <w:tabs>
          <w:tab w:val="left" w:pos="2136"/>
          <w:tab w:val="left" w:pos="2137"/>
        </w:tabs>
        <w:spacing w:before="2"/>
        <w:ind w:left="2136" w:hanging="579"/>
      </w:pPr>
      <w:r>
        <w:rPr>
          <w:color w:val="FF0000"/>
        </w:rPr>
        <w:t xml:space="preserve">20 </w:t>
      </w:r>
      <w:r>
        <w:rPr>
          <w:color w:val="FF3F3F"/>
        </w:rPr>
        <w:t xml:space="preserve">to </w:t>
      </w:r>
      <w:r>
        <w:rPr>
          <w:color w:val="FF0000"/>
        </w:rPr>
        <w:t xml:space="preserve">40 feet </w:t>
      </w:r>
      <w:r>
        <w:rPr>
          <w:color w:val="058282"/>
        </w:rPr>
        <w:t xml:space="preserve">(6 </w:t>
      </w:r>
      <w:r>
        <w:rPr>
          <w:color w:val="007E7E"/>
        </w:rPr>
        <w:t xml:space="preserve">to 12 </w:t>
      </w:r>
      <w:r>
        <w:t xml:space="preserve">m), plus or minus </w:t>
      </w:r>
      <w:r>
        <w:rPr>
          <w:color w:val="FF0000"/>
        </w:rPr>
        <w:t>3/</w:t>
      </w:r>
      <w:r w:rsidR="00297B2D">
        <w:rPr>
          <w:color w:val="FF0000"/>
        </w:rPr>
        <w:t>8</w:t>
      </w:r>
      <w:r>
        <w:rPr>
          <w:color w:val="FF0000"/>
        </w:rPr>
        <w:t xml:space="preserve"> inch </w:t>
      </w:r>
      <w:r>
        <w:rPr>
          <w:color w:val="249191"/>
        </w:rPr>
        <w:t>(10</w:t>
      </w:r>
      <w:r>
        <w:rPr>
          <w:color w:val="249191"/>
          <w:spacing w:val="4"/>
        </w:rPr>
        <w:t xml:space="preserve"> </w:t>
      </w:r>
      <w:r>
        <w:t>mm).</w:t>
      </w:r>
    </w:p>
    <w:p w14:paraId="5FF86519" w14:textId="24723587" w:rsidR="005B2BE2" w:rsidRDefault="00001C84" w:rsidP="00664D1A">
      <w:pPr>
        <w:pStyle w:val="ListParagraph"/>
        <w:numPr>
          <w:ilvl w:val="4"/>
          <w:numId w:val="4"/>
        </w:numPr>
        <w:tabs>
          <w:tab w:val="left" w:pos="2136"/>
          <w:tab w:val="left" w:pos="2137"/>
        </w:tabs>
        <w:spacing w:before="10"/>
        <w:ind w:left="2136" w:hanging="579"/>
      </w:pPr>
      <w:r>
        <w:rPr>
          <w:position w:val="2"/>
        </w:rPr>
        <w:t xml:space="preserve">Each additional </w:t>
      </w:r>
      <w:r>
        <w:rPr>
          <w:color w:val="FF0000"/>
          <w:position w:val="2"/>
        </w:rPr>
        <w:t xml:space="preserve">10 feet </w:t>
      </w:r>
      <w:r>
        <w:rPr>
          <w:color w:val="118787"/>
          <w:position w:val="2"/>
        </w:rPr>
        <w:t xml:space="preserve">(3 </w:t>
      </w:r>
      <w:r w:rsidR="00FF59E0">
        <w:rPr>
          <w:position w:val="3"/>
        </w:rPr>
        <w:t>m</w:t>
      </w:r>
      <w:r>
        <w:t xml:space="preserve">), </w:t>
      </w:r>
      <w:r>
        <w:rPr>
          <w:position w:val="2"/>
        </w:rPr>
        <w:t xml:space="preserve">plus or minus </w:t>
      </w:r>
      <w:r>
        <w:rPr>
          <w:color w:val="FF0000"/>
          <w:position w:val="2"/>
        </w:rPr>
        <w:t>1/</w:t>
      </w:r>
      <w:r w:rsidR="00297B2D">
        <w:rPr>
          <w:color w:val="FF0000"/>
          <w:position w:val="2"/>
        </w:rPr>
        <w:t>8</w:t>
      </w:r>
      <w:r>
        <w:rPr>
          <w:color w:val="FF0000"/>
          <w:position w:val="2"/>
        </w:rPr>
        <w:t xml:space="preserve"> inch </w:t>
      </w:r>
      <w:r>
        <w:rPr>
          <w:color w:val="058282"/>
          <w:position w:val="2"/>
        </w:rPr>
        <w:t>(3</w:t>
      </w:r>
      <w:r>
        <w:rPr>
          <w:color w:val="058282"/>
          <w:spacing w:val="-22"/>
          <w:position w:val="2"/>
        </w:rPr>
        <w:t xml:space="preserve"> </w:t>
      </w:r>
      <w:r w:rsidR="00FF59E0">
        <w:rPr>
          <w:position w:val="2"/>
        </w:rPr>
        <w:t>m</w:t>
      </w:r>
      <w:r>
        <w:rPr>
          <w:position w:val="2"/>
        </w:rPr>
        <w:t>m).</w:t>
      </w:r>
    </w:p>
    <w:p w14:paraId="5FF8651A" w14:textId="77777777" w:rsidR="005B2BE2" w:rsidRDefault="00001C84" w:rsidP="00664D1A">
      <w:pPr>
        <w:pStyle w:val="ListParagraph"/>
        <w:numPr>
          <w:ilvl w:val="3"/>
          <w:numId w:val="4"/>
        </w:numPr>
        <w:tabs>
          <w:tab w:val="left" w:pos="1562"/>
          <w:tab w:val="left" w:pos="1563"/>
        </w:tabs>
        <w:spacing w:before="231"/>
        <w:ind w:left="1563" w:hanging="579"/>
      </w:pPr>
      <w:r>
        <w:t xml:space="preserve">Total Thickness or Flange Thickness: Plus </w:t>
      </w:r>
      <w:r>
        <w:rPr>
          <w:color w:val="FF0000"/>
        </w:rPr>
        <w:t xml:space="preserve">1/4 inch </w:t>
      </w:r>
      <w:r>
        <w:rPr>
          <w:color w:val="007E7E"/>
        </w:rPr>
        <w:t xml:space="preserve">(6 </w:t>
      </w:r>
      <w:r>
        <w:t xml:space="preserve">mm), minus </w:t>
      </w:r>
      <w:r>
        <w:rPr>
          <w:color w:val="FF0000"/>
        </w:rPr>
        <w:t xml:space="preserve">1/5 inch </w:t>
      </w:r>
      <w:r>
        <w:rPr>
          <w:color w:val="118787"/>
        </w:rPr>
        <w:t>(3</w:t>
      </w:r>
      <w:r>
        <w:rPr>
          <w:color w:val="118787"/>
          <w:spacing w:val="-4"/>
        </w:rPr>
        <w:t xml:space="preserve"> </w:t>
      </w:r>
      <w:r>
        <w:t>mm).</w:t>
      </w:r>
    </w:p>
    <w:p w14:paraId="5FF8651B" w14:textId="77777777" w:rsidR="005B2BE2" w:rsidRDefault="00001C84" w:rsidP="00664D1A">
      <w:pPr>
        <w:pStyle w:val="ListParagraph"/>
        <w:numPr>
          <w:ilvl w:val="3"/>
          <w:numId w:val="4"/>
        </w:numPr>
        <w:tabs>
          <w:tab w:val="left" w:pos="1560"/>
          <w:tab w:val="left" w:pos="1562"/>
        </w:tabs>
        <w:spacing w:before="2"/>
        <w:ind w:left="1561"/>
      </w:pPr>
      <w:r>
        <w:t xml:space="preserve">Rib Thickness: </w:t>
      </w:r>
      <w:proofErr w:type="gramStart"/>
      <w:r>
        <w:t>Plus</w:t>
      </w:r>
      <w:proofErr w:type="gramEnd"/>
      <w:r>
        <w:t xml:space="preserve"> or minus </w:t>
      </w:r>
      <w:r>
        <w:rPr>
          <w:color w:val="FF0000"/>
        </w:rPr>
        <w:t xml:space="preserve">I /8 inch </w:t>
      </w:r>
      <w:r>
        <w:rPr>
          <w:color w:val="007E7E"/>
        </w:rPr>
        <w:t>(3</w:t>
      </w:r>
      <w:r>
        <w:rPr>
          <w:color w:val="007E7E"/>
          <w:spacing w:val="-12"/>
        </w:rPr>
        <w:t xml:space="preserve"> </w:t>
      </w:r>
      <w:r>
        <w:t>mm).</w:t>
      </w:r>
    </w:p>
    <w:p w14:paraId="5FF8651C" w14:textId="2B68B705" w:rsidR="005B2BE2" w:rsidRDefault="00001C84" w:rsidP="00664D1A">
      <w:pPr>
        <w:pStyle w:val="ListParagraph"/>
        <w:numPr>
          <w:ilvl w:val="3"/>
          <w:numId w:val="4"/>
        </w:numPr>
        <w:tabs>
          <w:tab w:val="left" w:pos="1560"/>
          <w:tab w:val="left" w:pos="1562"/>
        </w:tabs>
        <w:spacing w:before="1"/>
        <w:ind w:left="1561" w:hanging="578"/>
      </w:pPr>
      <w:r>
        <w:t xml:space="preserve">Rib to Edge of Flange: </w:t>
      </w:r>
      <w:proofErr w:type="gramStart"/>
      <w:r>
        <w:t>Plus</w:t>
      </w:r>
      <w:proofErr w:type="gramEnd"/>
      <w:r>
        <w:t xml:space="preserve"> or minus </w:t>
      </w:r>
      <w:r>
        <w:rPr>
          <w:color w:val="FF0000"/>
        </w:rPr>
        <w:t>1/</w:t>
      </w:r>
      <w:r w:rsidR="00297B2D">
        <w:rPr>
          <w:color w:val="FF0000"/>
        </w:rPr>
        <w:t>8</w:t>
      </w:r>
      <w:r>
        <w:rPr>
          <w:color w:val="FF0000"/>
        </w:rPr>
        <w:t xml:space="preserve"> inch </w:t>
      </w:r>
      <w:r>
        <w:rPr>
          <w:color w:val="007E7E"/>
        </w:rPr>
        <w:t>(3</w:t>
      </w:r>
      <w:r>
        <w:rPr>
          <w:color w:val="007E7E"/>
          <w:spacing w:val="53"/>
        </w:rPr>
        <w:t xml:space="preserve"> </w:t>
      </w:r>
      <w:r w:rsidR="00297B2D">
        <w:t>mm</w:t>
      </w:r>
      <w:r>
        <w:t>).</w:t>
      </w:r>
    </w:p>
    <w:p w14:paraId="5FF8651D" w14:textId="77777777" w:rsidR="005B2BE2" w:rsidRDefault="00001C84" w:rsidP="00664D1A">
      <w:pPr>
        <w:pStyle w:val="ListParagraph"/>
        <w:numPr>
          <w:ilvl w:val="3"/>
          <w:numId w:val="4"/>
        </w:numPr>
        <w:tabs>
          <w:tab w:val="left" w:pos="1560"/>
          <w:tab w:val="left" w:pos="1562"/>
        </w:tabs>
        <w:spacing w:before="2"/>
        <w:ind w:left="1561" w:hanging="577"/>
      </w:pPr>
      <w:r>
        <w:t xml:space="preserve">Distance between Ribs: </w:t>
      </w:r>
      <w:proofErr w:type="gramStart"/>
      <w:r>
        <w:t>Plus</w:t>
      </w:r>
      <w:proofErr w:type="gramEnd"/>
      <w:r>
        <w:t xml:space="preserve"> or minus </w:t>
      </w:r>
      <w:r>
        <w:rPr>
          <w:color w:val="FF0000"/>
        </w:rPr>
        <w:t xml:space="preserve">1/5 inch </w:t>
      </w:r>
      <w:r>
        <w:rPr>
          <w:color w:val="007E7E"/>
        </w:rPr>
        <w:t>(3</w:t>
      </w:r>
      <w:r>
        <w:rPr>
          <w:color w:val="007E7E"/>
          <w:spacing w:val="38"/>
        </w:rPr>
        <w:t xml:space="preserve"> </w:t>
      </w:r>
      <w:r>
        <w:t>mm).</w:t>
      </w:r>
    </w:p>
    <w:p w14:paraId="5FF8651E" w14:textId="5A92C1D0" w:rsidR="005B2BE2" w:rsidRDefault="00001C84" w:rsidP="00664D1A">
      <w:pPr>
        <w:pStyle w:val="ListParagraph"/>
        <w:numPr>
          <w:ilvl w:val="3"/>
          <w:numId w:val="4"/>
        </w:numPr>
        <w:tabs>
          <w:tab w:val="left" w:pos="1563"/>
        </w:tabs>
        <w:spacing w:before="1"/>
        <w:ind w:left="1561" w:right="300" w:hanging="576"/>
        <w:jc w:val="both"/>
      </w:pPr>
      <w:r>
        <w:t xml:space="preserve">Variation from Square or Designated Skew (Difference in Length of the Two Diagonal Measurements):  </w:t>
      </w:r>
      <w:proofErr w:type="gramStart"/>
      <w:r>
        <w:t>Plus</w:t>
      </w:r>
      <w:proofErr w:type="gramEnd"/>
      <w:r>
        <w:t xml:space="preserve"> or minus </w:t>
      </w:r>
      <w:r>
        <w:rPr>
          <w:color w:val="FF0000"/>
        </w:rPr>
        <w:t>inch p</w:t>
      </w:r>
      <w:r w:rsidR="00D54F0E">
        <w:rPr>
          <w:color w:val="FF0000"/>
        </w:rPr>
        <w:t>e</w:t>
      </w:r>
      <w:r>
        <w:rPr>
          <w:color w:val="FF0000"/>
        </w:rPr>
        <w:t xml:space="preserve">r 72 </w:t>
      </w:r>
      <w:r w:rsidR="00D54F0E">
        <w:rPr>
          <w:color w:val="FF0000"/>
        </w:rPr>
        <w:t>inches</w:t>
      </w:r>
      <w:r>
        <w:rPr>
          <w:color w:val="FF0000"/>
        </w:rPr>
        <w:t xml:space="preserve"> </w:t>
      </w:r>
      <w:r>
        <w:rPr>
          <w:color w:val="3F9E9E"/>
        </w:rPr>
        <w:t xml:space="preserve">(3 </w:t>
      </w:r>
      <w:r>
        <w:rPr>
          <w:color w:val="007E7E"/>
        </w:rPr>
        <w:t>mm p</w:t>
      </w:r>
      <w:r w:rsidR="00D54F0E">
        <w:rPr>
          <w:color w:val="007E7E"/>
        </w:rPr>
        <w:t>e</w:t>
      </w:r>
      <w:r>
        <w:rPr>
          <w:color w:val="007E7E"/>
        </w:rPr>
        <w:t xml:space="preserve">r 1830 mm) </w:t>
      </w:r>
      <w:r>
        <w:t xml:space="preserve">or </w:t>
      </w:r>
      <w:r>
        <w:rPr>
          <w:color w:val="FF0000"/>
        </w:rPr>
        <w:t xml:space="preserve">inch </w:t>
      </w:r>
      <w:r>
        <w:rPr>
          <w:color w:val="3F9E9E"/>
        </w:rPr>
        <w:t>(13</w:t>
      </w:r>
      <w:r>
        <w:rPr>
          <w:color w:val="007E7E"/>
        </w:rPr>
        <w:t xml:space="preserve"> </w:t>
      </w:r>
      <w:r w:rsidR="00297B2D">
        <w:rPr>
          <w:color w:val="007E7E"/>
        </w:rPr>
        <w:t>mm</w:t>
      </w:r>
      <w:r>
        <w:rPr>
          <w:color w:val="007E7E"/>
        </w:rPr>
        <w:t xml:space="preserve">) </w:t>
      </w:r>
      <w:r>
        <w:t>total, whichever is</w:t>
      </w:r>
      <w:r>
        <w:rPr>
          <w:spacing w:val="29"/>
        </w:rPr>
        <w:t xml:space="preserve"> </w:t>
      </w:r>
      <w:r>
        <w:t>greater.</w:t>
      </w:r>
    </w:p>
    <w:p w14:paraId="5FF8651F" w14:textId="77777777" w:rsidR="005B2BE2" w:rsidRDefault="00001C84" w:rsidP="00664D1A">
      <w:pPr>
        <w:pStyle w:val="ListParagraph"/>
        <w:numPr>
          <w:ilvl w:val="3"/>
          <w:numId w:val="4"/>
        </w:numPr>
        <w:tabs>
          <w:tab w:val="left" w:pos="1560"/>
          <w:tab w:val="left" w:pos="1561"/>
        </w:tabs>
        <w:spacing w:before="5" w:line="250" w:lineRule="exact"/>
        <w:ind w:right="297" w:hanging="580"/>
        <w:rPr>
          <w:sz w:val="26"/>
        </w:rPr>
      </w:pPr>
      <w:r>
        <w:t>Length</w:t>
      </w:r>
      <w:r>
        <w:rPr>
          <w:spacing w:val="-5"/>
        </w:rPr>
        <w:t xml:space="preserve"> </w:t>
      </w:r>
      <w:r>
        <w:t>and</w:t>
      </w:r>
      <w:r>
        <w:rPr>
          <w:spacing w:val="-3"/>
        </w:rPr>
        <w:t xml:space="preserve"> </w:t>
      </w:r>
      <w:r>
        <w:t>Width</w:t>
      </w:r>
      <w:r>
        <w:rPr>
          <w:spacing w:val="-11"/>
        </w:rPr>
        <w:t xml:space="preserve"> </w:t>
      </w:r>
      <w:r>
        <w:t>of</w:t>
      </w:r>
      <w:r>
        <w:rPr>
          <w:spacing w:val="-14"/>
        </w:rPr>
        <w:t xml:space="preserve"> </w:t>
      </w:r>
      <w:r>
        <w:t>Block-outs</w:t>
      </w:r>
      <w:r>
        <w:rPr>
          <w:spacing w:val="-1"/>
        </w:rPr>
        <w:t xml:space="preserve"> </w:t>
      </w:r>
      <w:r>
        <w:t>and</w:t>
      </w:r>
      <w:r>
        <w:rPr>
          <w:spacing w:val="-11"/>
        </w:rPr>
        <w:t xml:space="preserve"> </w:t>
      </w:r>
      <w:r>
        <w:t>Openings</w:t>
      </w:r>
      <w:r>
        <w:rPr>
          <w:spacing w:val="-1"/>
        </w:rPr>
        <w:t xml:space="preserve"> </w:t>
      </w:r>
      <w:r>
        <w:t>within</w:t>
      </w:r>
      <w:r>
        <w:rPr>
          <w:spacing w:val="-10"/>
        </w:rPr>
        <w:t xml:space="preserve"> </w:t>
      </w:r>
      <w:r>
        <w:t>One</w:t>
      </w:r>
      <w:r>
        <w:rPr>
          <w:spacing w:val="-10"/>
        </w:rPr>
        <w:t xml:space="preserve"> </w:t>
      </w:r>
      <w:r>
        <w:t>Unit:</w:t>
      </w:r>
      <w:r>
        <w:rPr>
          <w:spacing w:val="33"/>
        </w:rPr>
        <w:t xml:space="preserve"> </w:t>
      </w:r>
      <w:proofErr w:type="gramStart"/>
      <w:r>
        <w:t>Plus</w:t>
      </w:r>
      <w:proofErr w:type="gramEnd"/>
      <w:r>
        <w:rPr>
          <w:spacing w:val="-12"/>
        </w:rPr>
        <w:t xml:space="preserve"> </w:t>
      </w:r>
      <w:r>
        <w:t>or</w:t>
      </w:r>
      <w:r>
        <w:rPr>
          <w:spacing w:val="-15"/>
        </w:rPr>
        <w:t xml:space="preserve"> </w:t>
      </w:r>
      <w:r>
        <w:t>minus</w:t>
      </w:r>
      <w:r>
        <w:rPr>
          <w:spacing w:val="-4"/>
        </w:rPr>
        <w:t xml:space="preserve"> </w:t>
      </w:r>
      <w:r>
        <w:rPr>
          <w:color w:val="FF0000"/>
        </w:rPr>
        <w:t>1/4</w:t>
      </w:r>
      <w:r>
        <w:rPr>
          <w:color w:val="FF0000"/>
          <w:spacing w:val="-8"/>
        </w:rPr>
        <w:t xml:space="preserve"> </w:t>
      </w:r>
      <w:r>
        <w:rPr>
          <w:color w:val="FF0000"/>
        </w:rPr>
        <w:t>inch</w:t>
      </w:r>
      <w:r>
        <w:rPr>
          <w:color w:val="FF0000"/>
          <w:spacing w:val="-3"/>
        </w:rPr>
        <w:t xml:space="preserve"> </w:t>
      </w:r>
      <w:r>
        <w:rPr>
          <w:color w:val="339999"/>
        </w:rPr>
        <w:t>(6</w:t>
      </w:r>
      <w:r>
        <w:t xml:space="preserve"> mm).</w:t>
      </w:r>
    </w:p>
    <w:p w14:paraId="5FF86520" w14:textId="77777777" w:rsidR="005B2BE2" w:rsidRDefault="00001C84" w:rsidP="00664D1A">
      <w:pPr>
        <w:pStyle w:val="ListParagraph"/>
        <w:numPr>
          <w:ilvl w:val="3"/>
          <w:numId w:val="4"/>
        </w:numPr>
        <w:tabs>
          <w:tab w:val="left" w:pos="1560"/>
          <w:tab w:val="left" w:pos="1561"/>
        </w:tabs>
        <w:ind w:left="1561" w:right="307"/>
      </w:pPr>
      <w:r>
        <w:t>Location</w:t>
      </w:r>
      <w:r>
        <w:rPr>
          <w:spacing w:val="-8"/>
        </w:rPr>
        <w:t xml:space="preserve"> </w:t>
      </w:r>
      <w:r>
        <w:t>and</w:t>
      </w:r>
      <w:r>
        <w:rPr>
          <w:spacing w:val="-16"/>
        </w:rPr>
        <w:t xml:space="preserve"> </w:t>
      </w:r>
      <w:r>
        <w:t>Dimension</w:t>
      </w:r>
      <w:r>
        <w:rPr>
          <w:spacing w:val="-3"/>
        </w:rPr>
        <w:t xml:space="preserve"> </w:t>
      </w:r>
      <w:r>
        <w:t>of</w:t>
      </w:r>
      <w:r>
        <w:rPr>
          <w:spacing w:val="-19"/>
        </w:rPr>
        <w:t xml:space="preserve"> </w:t>
      </w:r>
      <w:r>
        <w:t>Block-outs</w:t>
      </w:r>
      <w:r>
        <w:rPr>
          <w:spacing w:val="-9"/>
        </w:rPr>
        <w:t xml:space="preserve"> </w:t>
      </w:r>
      <w:r>
        <w:t>Hidden</w:t>
      </w:r>
      <w:r>
        <w:rPr>
          <w:spacing w:val="-7"/>
        </w:rPr>
        <w:t xml:space="preserve"> </w:t>
      </w:r>
      <w:r>
        <w:t>from</w:t>
      </w:r>
      <w:r>
        <w:rPr>
          <w:spacing w:val="-11"/>
        </w:rPr>
        <w:t xml:space="preserve"> </w:t>
      </w:r>
      <w:r>
        <w:t>View</w:t>
      </w:r>
      <w:r>
        <w:rPr>
          <w:spacing w:val="-15"/>
        </w:rPr>
        <w:t xml:space="preserve"> </w:t>
      </w:r>
      <w:r>
        <w:t>and</w:t>
      </w:r>
      <w:r>
        <w:rPr>
          <w:spacing w:val="-14"/>
        </w:rPr>
        <w:t xml:space="preserve"> </w:t>
      </w:r>
      <w:r>
        <w:t>Used</w:t>
      </w:r>
      <w:r>
        <w:rPr>
          <w:spacing w:val="-14"/>
        </w:rPr>
        <w:t xml:space="preserve"> </w:t>
      </w:r>
      <w:r>
        <w:t>for</w:t>
      </w:r>
      <w:r>
        <w:rPr>
          <w:spacing w:val="-20"/>
        </w:rPr>
        <w:t xml:space="preserve"> </w:t>
      </w:r>
      <w:r>
        <w:t>HVAC</w:t>
      </w:r>
      <w:r>
        <w:rPr>
          <w:spacing w:val="-7"/>
        </w:rPr>
        <w:t xml:space="preserve"> </w:t>
      </w:r>
      <w:r>
        <w:t>and</w:t>
      </w:r>
      <w:r>
        <w:rPr>
          <w:spacing w:val="-14"/>
        </w:rPr>
        <w:t xml:space="preserve"> </w:t>
      </w:r>
      <w:r>
        <w:t xml:space="preserve">Utility Penetrations: </w:t>
      </w:r>
      <w:proofErr w:type="gramStart"/>
      <w:r>
        <w:t>Plus</w:t>
      </w:r>
      <w:proofErr w:type="gramEnd"/>
      <w:r>
        <w:t xml:space="preserve"> or minus </w:t>
      </w:r>
      <w:r>
        <w:rPr>
          <w:color w:val="FF0000"/>
        </w:rPr>
        <w:t xml:space="preserve">3/4 inch </w:t>
      </w:r>
      <w:r>
        <w:rPr>
          <w:color w:val="058282"/>
        </w:rPr>
        <w:t>(19</w:t>
      </w:r>
      <w:r>
        <w:rPr>
          <w:color w:val="058282"/>
          <w:spacing w:val="3"/>
        </w:rPr>
        <w:t xml:space="preserve"> </w:t>
      </w:r>
      <w:r>
        <w:t>mm).</w:t>
      </w:r>
    </w:p>
    <w:p w14:paraId="5FF86521" w14:textId="77777777" w:rsidR="005B2BE2" w:rsidRDefault="00001C84" w:rsidP="00664D1A">
      <w:pPr>
        <w:pStyle w:val="ListParagraph"/>
        <w:numPr>
          <w:ilvl w:val="3"/>
          <w:numId w:val="4"/>
        </w:numPr>
        <w:tabs>
          <w:tab w:val="left" w:pos="1560"/>
          <w:tab w:val="left" w:pos="1562"/>
        </w:tabs>
        <w:spacing w:line="251" w:lineRule="exact"/>
        <w:ind w:left="1561" w:hanging="579"/>
      </w:pPr>
      <w:r>
        <w:t xml:space="preserve">Dimensions of Haunches: </w:t>
      </w:r>
      <w:proofErr w:type="gramStart"/>
      <w:r>
        <w:t>Plus</w:t>
      </w:r>
      <w:proofErr w:type="gramEnd"/>
      <w:r>
        <w:t xml:space="preserve"> or minus </w:t>
      </w:r>
      <w:r>
        <w:rPr>
          <w:color w:val="FF0000"/>
        </w:rPr>
        <w:t xml:space="preserve">1/4 inch </w:t>
      </w:r>
      <w:r>
        <w:rPr>
          <w:color w:val="007E7E"/>
        </w:rPr>
        <w:t>(6</w:t>
      </w:r>
      <w:r>
        <w:rPr>
          <w:color w:val="007E7E"/>
          <w:spacing w:val="36"/>
        </w:rPr>
        <w:t xml:space="preserve"> </w:t>
      </w:r>
      <w:r>
        <w:t>mm).</w:t>
      </w:r>
    </w:p>
    <w:p w14:paraId="5FF86523" w14:textId="77777777" w:rsidR="005B2BE2" w:rsidRDefault="00001C84" w:rsidP="00664D1A">
      <w:pPr>
        <w:pStyle w:val="ListParagraph"/>
        <w:numPr>
          <w:ilvl w:val="3"/>
          <w:numId w:val="4"/>
        </w:numPr>
        <w:tabs>
          <w:tab w:val="left" w:pos="1560"/>
          <w:tab w:val="left" w:pos="1562"/>
        </w:tabs>
        <w:spacing w:before="80"/>
        <w:ind w:left="1561" w:hanging="574"/>
      </w:pPr>
      <w:r>
        <w:t xml:space="preserve">Haunch Bearing Surface Deviation from Specified Plane: </w:t>
      </w:r>
      <w:proofErr w:type="gramStart"/>
      <w:r>
        <w:t>Plus</w:t>
      </w:r>
      <w:proofErr w:type="gramEnd"/>
      <w:r>
        <w:t xml:space="preserve"> or minus </w:t>
      </w:r>
      <w:r>
        <w:rPr>
          <w:color w:val="FF0000"/>
        </w:rPr>
        <w:t xml:space="preserve">1/8 inch </w:t>
      </w:r>
      <w:r>
        <w:rPr>
          <w:color w:val="118787"/>
        </w:rPr>
        <w:t>(3</w:t>
      </w:r>
      <w:r>
        <w:rPr>
          <w:color w:val="118787"/>
          <w:spacing w:val="-32"/>
        </w:rPr>
        <w:t xml:space="preserve"> </w:t>
      </w:r>
      <w:r>
        <w:t>mm).</w:t>
      </w:r>
    </w:p>
    <w:p w14:paraId="5FF86524" w14:textId="77777777" w:rsidR="005B2BE2" w:rsidRDefault="00001C84" w:rsidP="00664D1A">
      <w:pPr>
        <w:pStyle w:val="ListParagraph"/>
        <w:numPr>
          <w:ilvl w:val="3"/>
          <w:numId w:val="4"/>
        </w:numPr>
        <w:tabs>
          <w:tab w:val="left" w:pos="1560"/>
          <w:tab w:val="left" w:pos="1562"/>
        </w:tabs>
        <w:spacing w:before="2"/>
        <w:ind w:left="1561" w:right="328" w:hanging="579"/>
      </w:pPr>
      <w:r>
        <w:t xml:space="preserve">Difference in Relative Position of Adjacent Haunch Bearing Surfaces from Specified Relative Position: </w:t>
      </w:r>
      <w:proofErr w:type="gramStart"/>
      <w:r>
        <w:t>Plus</w:t>
      </w:r>
      <w:proofErr w:type="gramEnd"/>
      <w:r>
        <w:t xml:space="preserve"> or minus </w:t>
      </w:r>
      <w:r>
        <w:rPr>
          <w:color w:val="FF0000"/>
        </w:rPr>
        <w:t>1/4 inch</w:t>
      </w:r>
      <w:r>
        <w:rPr>
          <w:color w:val="FF0000"/>
          <w:spacing w:val="6"/>
        </w:rPr>
        <w:t xml:space="preserve"> </w:t>
      </w:r>
      <w:r>
        <w:rPr>
          <w:color w:val="3F9E9E"/>
        </w:rPr>
        <w:t xml:space="preserve">(6 </w:t>
      </w:r>
      <w:r>
        <w:t>mm).</w:t>
      </w:r>
    </w:p>
    <w:p w14:paraId="5FF86525" w14:textId="77777777" w:rsidR="005B2BE2" w:rsidRDefault="00001C84" w:rsidP="00664D1A">
      <w:pPr>
        <w:pStyle w:val="ListParagraph"/>
        <w:numPr>
          <w:ilvl w:val="3"/>
          <w:numId w:val="4"/>
        </w:numPr>
        <w:tabs>
          <w:tab w:val="left" w:pos="1560"/>
          <w:tab w:val="left" w:pos="1562"/>
        </w:tabs>
        <w:spacing w:line="251" w:lineRule="exact"/>
        <w:ind w:left="1561" w:hanging="574"/>
      </w:pPr>
      <w:r>
        <w:t xml:space="preserve">Bowing: </w:t>
      </w:r>
      <w:proofErr w:type="gramStart"/>
      <w:r>
        <w:t>Plus</w:t>
      </w:r>
      <w:proofErr w:type="gramEnd"/>
      <w:r>
        <w:t xml:space="preserve"> or minus L/360, maximum </w:t>
      </w:r>
      <w:r>
        <w:rPr>
          <w:color w:val="FF0000"/>
        </w:rPr>
        <w:t xml:space="preserve">1 inch </w:t>
      </w:r>
      <w:r>
        <w:rPr>
          <w:color w:val="118787"/>
        </w:rPr>
        <w:t>(25</w:t>
      </w:r>
      <w:r>
        <w:rPr>
          <w:color w:val="118787"/>
          <w:spacing w:val="-12"/>
        </w:rPr>
        <w:t xml:space="preserve"> </w:t>
      </w:r>
      <w:r>
        <w:t>mm).</w:t>
      </w:r>
    </w:p>
    <w:p w14:paraId="5FF86526" w14:textId="024308EA" w:rsidR="005B2BE2" w:rsidRDefault="00001C84" w:rsidP="00664D1A">
      <w:pPr>
        <w:pStyle w:val="ListParagraph"/>
        <w:numPr>
          <w:ilvl w:val="3"/>
          <w:numId w:val="4"/>
        </w:numPr>
        <w:tabs>
          <w:tab w:val="left" w:pos="1560"/>
          <w:tab w:val="left" w:pos="1561"/>
        </w:tabs>
        <w:spacing w:before="1"/>
        <w:ind w:left="1560" w:hanging="573"/>
      </w:pPr>
      <w:r>
        <w:t xml:space="preserve">Local Smoothness: </w:t>
      </w:r>
      <w:r>
        <w:rPr>
          <w:color w:val="FF0000"/>
        </w:rPr>
        <w:t xml:space="preserve">1/4 inch per 10 feet </w:t>
      </w:r>
      <w:r>
        <w:rPr>
          <w:color w:val="007E7E"/>
        </w:rPr>
        <w:t>(6 mm per 3</w:t>
      </w:r>
      <w:r>
        <w:rPr>
          <w:color w:val="007E7E"/>
          <w:spacing w:val="-32"/>
        </w:rPr>
        <w:t xml:space="preserve"> </w:t>
      </w:r>
      <w:r w:rsidR="001D532C">
        <w:t>m</w:t>
      </w:r>
      <w:r>
        <w:t>).</w:t>
      </w:r>
    </w:p>
    <w:p w14:paraId="5FF86527" w14:textId="54DE2798" w:rsidR="005B2BE2" w:rsidRDefault="00001C84" w:rsidP="00664D1A">
      <w:pPr>
        <w:pStyle w:val="ListParagraph"/>
        <w:numPr>
          <w:ilvl w:val="3"/>
          <w:numId w:val="4"/>
        </w:numPr>
        <w:tabs>
          <w:tab w:val="left" w:pos="1561"/>
          <w:tab w:val="left" w:pos="1562"/>
          <w:tab w:val="left" w:pos="2604"/>
        </w:tabs>
        <w:spacing w:before="2"/>
        <w:ind w:left="1561" w:right="327" w:hanging="579"/>
      </w:pPr>
      <w:r>
        <w:t>Warping:</w:t>
      </w:r>
      <w:r>
        <w:tab/>
      </w:r>
      <w:r>
        <w:rPr>
          <w:color w:val="FF0000"/>
        </w:rPr>
        <w:t xml:space="preserve">1/1 </w:t>
      </w:r>
      <w:r>
        <w:rPr>
          <w:color w:val="FF1F1F"/>
        </w:rPr>
        <w:t xml:space="preserve">6 </w:t>
      </w:r>
      <w:r>
        <w:rPr>
          <w:color w:val="FF0000"/>
        </w:rPr>
        <w:t xml:space="preserve">inch per 12 inches </w:t>
      </w:r>
      <w:r>
        <w:rPr>
          <w:color w:val="038080"/>
        </w:rPr>
        <w:t xml:space="preserve">(1.5 </w:t>
      </w:r>
      <w:r w:rsidR="001D532C">
        <w:rPr>
          <w:color w:val="007E7E"/>
        </w:rPr>
        <w:t>mm</w:t>
      </w:r>
      <w:r>
        <w:rPr>
          <w:color w:val="007E7E"/>
        </w:rPr>
        <w:t xml:space="preserve"> per 300 mm) </w:t>
      </w:r>
      <w:r>
        <w:t>of distance from nearest adjacent</w:t>
      </w:r>
      <w:r>
        <w:rPr>
          <w:spacing w:val="8"/>
        </w:rPr>
        <w:t xml:space="preserve"> </w:t>
      </w:r>
      <w:r>
        <w:t>corner.</w:t>
      </w:r>
    </w:p>
    <w:p w14:paraId="5FF86528" w14:textId="77777777" w:rsidR="005B2BE2" w:rsidRDefault="00001C84">
      <w:pPr>
        <w:pStyle w:val="BodyText"/>
        <w:spacing w:before="79"/>
        <w:ind w:left="2684"/>
      </w:pPr>
      <w:r>
        <w:t xml:space="preserve">Flushness of Plates: </w:t>
      </w:r>
      <w:proofErr w:type="gramStart"/>
      <w:r>
        <w:t>Plus</w:t>
      </w:r>
      <w:proofErr w:type="gramEnd"/>
      <w:r>
        <w:t xml:space="preserve"> or minus </w:t>
      </w:r>
      <w:r>
        <w:rPr>
          <w:color w:val="FF0000"/>
        </w:rPr>
        <w:t xml:space="preserve">1/4 inch </w:t>
      </w:r>
      <w:r>
        <w:rPr>
          <w:color w:val="0F8787"/>
        </w:rPr>
        <w:t xml:space="preserve">(6 </w:t>
      </w:r>
      <w:r>
        <w:t>mm).</w:t>
      </w:r>
    </w:p>
    <w:p w14:paraId="5FF86529" w14:textId="32E1A077" w:rsidR="005B2BE2" w:rsidRDefault="003559DD" w:rsidP="00664D1A">
      <w:pPr>
        <w:pStyle w:val="BodyText"/>
        <w:numPr>
          <w:ilvl w:val="3"/>
          <w:numId w:val="4"/>
        </w:numPr>
        <w:tabs>
          <w:tab w:val="left" w:pos="1553"/>
        </w:tabs>
        <w:spacing w:before="10"/>
      </w:pPr>
      <w:r>
        <w:t>Dimensions</w:t>
      </w:r>
      <w:r w:rsidR="00001C84">
        <w:t xml:space="preserve"> of Architectural Features and Rustications: </w:t>
      </w:r>
      <w:proofErr w:type="gramStart"/>
      <w:r w:rsidR="00001C84">
        <w:t>Plus</w:t>
      </w:r>
      <w:proofErr w:type="gramEnd"/>
      <w:r w:rsidR="00001C84">
        <w:t xml:space="preserve"> or minus </w:t>
      </w:r>
      <w:r w:rsidR="00001C84">
        <w:rPr>
          <w:color w:val="FF0000"/>
        </w:rPr>
        <w:t xml:space="preserve">1/8 inch </w:t>
      </w:r>
      <w:r w:rsidR="00001C84">
        <w:rPr>
          <w:color w:val="007E7E"/>
        </w:rPr>
        <w:t>(3</w:t>
      </w:r>
      <w:r w:rsidR="00001C84">
        <w:rPr>
          <w:color w:val="007E7E"/>
          <w:spacing w:val="-33"/>
        </w:rPr>
        <w:t xml:space="preserve"> </w:t>
      </w:r>
      <w:r w:rsidR="003D42BE">
        <w:t>mm</w:t>
      </w:r>
      <w:r w:rsidR="00001C84">
        <w:t>).</w:t>
      </w:r>
    </w:p>
    <w:p w14:paraId="5FF8652A" w14:textId="77777777" w:rsidR="005B2BE2" w:rsidRDefault="005B2BE2">
      <w:pPr>
        <w:pStyle w:val="BodyText"/>
        <w:rPr>
          <w:sz w:val="21"/>
        </w:rPr>
      </w:pPr>
    </w:p>
    <w:p w14:paraId="5FF8652B" w14:textId="0A004F4E" w:rsidR="005B2BE2" w:rsidRDefault="00001C84" w:rsidP="00664D1A">
      <w:pPr>
        <w:pStyle w:val="ListParagraph"/>
        <w:numPr>
          <w:ilvl w:val="2"/>
          <w:numId w:val="4"/>
        </w:numPr>
        <w:tabs>
          <w:tab w:val="left" w:pos="986"/>
        </w:tabs>
        <w:ind w:left="985" w:right="382" w:hanging="581"/>
        <w:jc w:val="both"/>
      </w:pPr>
      <w:r>
        <w:t xml:space="preserve">Position Tolerances: </w:t>
      </w:r>
      <w:r w:rsidR="002F5BA8">
        <w:t xml:space="preserve">Cast in items shall be square and parallel to </w:t>
      </w:r>
      <w:r w:rsidR="003A4F92">
        <w:t>panel edges unless specifically indicated on architectural drawings.</w:t>
      </w:r>
    </w:p>
    <w:p w14:paraId="5FF8652C" w14:textId="77777777" w:rsidR="005B2BE2" w:rsidRDefault="005B2BE2">
      <w:pPr>
        <w:pStyle w:val="BodyText"/>
        <w:spacing w:before="8"/>
        <w:rPr>
          <w:sz w:val="20"/>
        </w:rPr>
      </w:pPr>
    </w:p>
    <w:p w14:paraId="5FF8652D" w14:textId="18B1A93D" w:rsidR="005B2BE2" w:rsidRDefault="00001C84" w:rsidP="00664D1A">
      <w:pPr>
        <w:pStyle w:val="ListParagraph"/>
        <w:numPr>
          <w:ilvl w:val="3"/>
          <w:numId w:val="4"/>
        </w:numPr>
        <w:tabs>
          <w:tab w:val="left" w:pos="1556"/>
          <w:tab w:val="left" w:pos="1557"/>
        </w:tabs>
        <w:ind w:left="1563"/>
      </w:pPr>
      <w:r>
        <w:t xml:space="preserve">Weld Plates: </w:t>
      </w:r>
      <w:proofErr w:type="gramStart"/>
      <w:r>
        <w:t>Plus</w:t>
      </w:r>
      <w:proofErr w:type="gramEnd"/>
      <w:r>
        <w:t xml:space="preserve"> or minus </w:t>
      </w:r>
      <w:r w:rsidR="00C878F7">
        <w:rPr>
          <w:color w:val="FF0000"/>
        </w:rPr>
        <w:t>1</w:t>
      </w:r>
      <w:r>
        <w:rPr>
          <w:color w:val="FF0000"/>
        </w:rPr>
        <w:t xml:space="preserve"> inch </w:t>
      </w:r>
      <w:r>
        <w:rPr>
          <w:color w:val="038080"/>
        </w:rPr>
        <w:t>(25</w:t>
      </w:r>
      <w:r w:rsidR="001D532C">
        <w:rPr>
          <w:color w:val="038080"/>
        </w:rPr>
        <w:t xml:space="preserve"> </w:t>
      </w:r>
      <w:r w:rsidR="001D532C">
        <w:t>mm</w:t>
      </w:r>
      <w:r>
        <w:t>).</w:t>
      </w:r>
    </w:p>
    <w:p w14:paraId="5FF8652E" w14:textId="39CFF5D6" w:rsidR="005B2BE2" w:rsidRDefault="00001C84" w:rsidP="00664D1A">
      <w:pPr>
        <w:pStyle w:val="ListParagraph"/>
        <w:numPr>
          <w:ilvl w:val="3"/>
          <w:numId w:val="4"/>
        </w:numPr>
        <w:tabs>
          <w:tab w:val="left" w:pos="1559"/>
          <w:tab w:val="left" w:pos="1560"/>
        </w:tabs>
        <w:spacing w:before="2"/>
        <w:ind w:left="1559" w:hanging="575"/>
      </w:pPr>
      <w:r>
        <w:t xml:space="preserve">Inserts: </w:t>
      </w:r>
      <w:proofErr w:type="gramStart"/>
      <w:r>
        <w:t>Plus</w:t>
      </w:r>
      <w:proofErr w:type="gramEnd"/>
      <w:r>
        <w:t xml:space="preserve"> or minus </w:t>
      </w:r>
      <w:r>
        <w:rPr>
          <w:color w:val="FF0000"/>
        </w:rPr>
        <w:t xml:space="preserve">1/2 inch </w:t>
      </w:r>
      <w:r>
        <w:rPr>
          <w:color w:val="007E7E"/>
        </w:rPr>
        <w:t>(13</w:t>
      </w:r>
      <w:r>
        <w:rPr>
          <w:color w:val="007E7E"/>
          <w:spacing w:val="2"/>
        </w:rPr>
        <w:t xml:space="preserve"> </w:t>
      </w:r>
      <w:r>
        <w:t>mm)</w:t>
      </w:r>
    </w:p>
    <w:p w14:paraId="5FF8652F" w14:textId="77777777" w:rsidR="005B2BE2" w:rsidRDefault="00001C84" w:rsidP="00664D1A">
      <w:pPr>
        <w:pStyle w:val="ListParagraph"/>
        <w:numPr>
          <w:ilvl w:val="3"/>
          <w:numId w:val="4"/>
        </w:numPr>
        <w:tabs>
          <w:tab w:val="left" w:pos="1560"/>
          <w:tab w:val="left" w:pos="1562"/>
        </w:tabs>
        <w:spacing w:before="1" w:line="251" w:lineRule="exact"/>
        <w:ind w:left="1561"/>
      </w:pPr>
      <w:r>
        <w:t xml:space="preserve">Handling Devices: </w:t>
      </w:r>
      <w:proofErr w:type="gramStart"/>
      <w:r>
        <w:t>Plus</w:t>
      </w:r>
      <w:proofErr w:type="gramEnd"/>
      <w:r>
        <w:t xml:space="preserve"> or minus </w:t>
      </w:r>
      <w:r>
        <w:rPr>
          <w:color w:val="FF0000"/>
        </w:rPr>
        <w:t xml:space="preserve">3 inches </w:t>
      </w:r>
      <w:r>
        <w:rPr>
          <w:color w:val="007E7E"/>
        </w:rPr>
        <w:t>(75</w:t>
      </w:r>
      <w:r>
        <w:rPr>
          <w:color w:val="007E7E"/>
          <w:spacing w:val="50"/>
        </w:rPr>
        <w:t xml:space="preserve"> </w:t>
      </w:r>
      <w:r>
        <w:t>mm).</w:t>
      </w:r>
    </w:p>
    <w:p w14:paraId="5FF86530" w14:textId="77777777" w:rsidR="005B2BE2" w:rsidRDefault="00001C84" w:rsidP="00664D1A">
      <w:pPr>
        <w:pStyle w:val="ListParagraph"/>
        <w:numPr>
          <w:ilvl w:val="3"/>
          <w:numId w:val="4"/>
        </w:numPr>
        <w:tabs>
          <w:tab w:val="left" w:pos="1560"/>
          <w:tab w:val="left" w:pos="1562"/>
        </w:tabs>
        <w:ind w:left="1563" w:right="307" w:hanging="583"/>
      </w:pPr>
      <w:r>
        <w:t>Reinforcing Steel</w:t>
      </w:r>
      <w:r>
        <w:rPr>
          <w:spacing w:val="-11"/>
        </w:rPr>
        <w:t xml:space="preserve"> </w:t>
      </w:r>
      <w:r>
        <w:t>and</w:t>
      </w:r>
      <w:r>
        <w:rPr>
          <w:spacing w:val="-8"/>
        </w:rPr>
        <w:t xml:space="preserve"> </w:t>
      </w:r>
      <w:r>
        <w:t>Welded</w:t>
      </w:r>
      <w:r>
        <w:rPr>
          <w:spacing w:val="2"/>
        </w:rPr>
        <w:t xml:space="preserve"> </w:t>
      </w:r>
      <w:r>
        <w:t>Wire</w:t>
      </w:r>
      <w:r>
        <w:rPr>
          <w:spacing w:val="-10"/>
        </w:rPr>
        <w:t xml:space="preserve"> </w:t>
      </w:r>
      <w:r>
        <w:t>Fabric:</w:t>
      </w:r>
      <w:r>
        <w:rPr>
          <w:spacing w:val="34"/>
        </w:rPr>
        <w:t xml:space="preserve"> </w:t>
      </w:r>
      <w:proofErr w:type="gramStart"/>
      <w:r>
        <w:t>Plus</w:t>
      </w:r>
      <w:proofErr w:type="gramEnd"/>
      <w:r>
        <w:rPr>
          <w:spacing w:val="-14"/>
        </w:rPr>
        <w:t xml:space="preserve"> </w:t>
      </w:r>
      <w:r>
        <w:t>or</w:t>
      </w:r>
      <w:r>
        <w:rPr>
          <w:spacing w:val="-10"/>
        </w:rPr>
        <w:t xml:space="preserve"> </w:t>
      </w:r>
      <w:r>
        <w:t>minus</w:t>
      </w:r>
      <w:r>
        <w:rPr>
          <w:spacing w:val="-5"/>
        </w:rPr>
        <w:t xml:space="preserve"> </w:t>
      </w:r>
      <w:r>
        <w:rPr>
          <w:color w:val="FF0000"/>
        </w:rPr>
        <w:t>1/4</w:t>
      </w:r>
      <w:r>
        <w:rPr>
          <w:color w:val="FF0000"/>
          <w:spacing w:val="-8"/>
        </w:rPr>
        <w:t xml:space="preserve"> </w:t>
      </w:r>
      <w:r>
        <w:rPr>
          <w:color w:val="FF0000"/>
        </w:rPr>
        <w:t>inch</w:t>
      </w:r>
      <w:r>
        <w:rPr>
          <w:color w:val="FF0000"/>
          <w:spacing w:val="-4"/>
        </w:rPr>
        <w:t xml:space="preserve"> </w:t>
      </w:r>
      <w:r>
        <w:rPr>
          <w:color w:val="007E7E"/>
        </w:rPr>
        <w:t>(6</w:t>
      </w:r>
      <w:r>
        <w:rPr>
          <w:color w:val="007E7E"/>
          <w:spacing w:val="-12"/>
        </w:rPr>
        <w:t xml:space="preserve"> </w:t>
      </w:r>
      <w:r>
        <w:rPr>
          <w:color w:val="007E7E"/>
        </w:rPr>
        <w:t>mm)</w:t>
      </w:r>
      <w:r>
        <w:rPr>
          <w:color w:val="007E7E"/>
          <w:spacing w:val="-8"/>
        </w:rPr>
        <w:t xml:space="preserve"> </w:t>
      </w:r>
      <w:r>
        <w:t>where</w:t>
      </w:r>
      <w:r>
        <w:rPr>
          <w:spacing w:val="-7"/>
        </w:rPr>
        <w:t xml:space="preserve"> </w:t>
      </w:r>
      <w:r>
        <w:t>position has structural implications or affects concrete cover; otherwise,</w:t>
      </w:r>
      <w:r>
        <w:rPr>
          <w:spacing w:val="-6"/>
        </w:rPr>
        <w:t xml:space="preserve"> </w:t>
      </w:r>
      <w:r>
        <w:t xml:space="preserve">plus or minus </w:t>
      </w:r>
      <w:r>
        <w:rPr>
          <w:color w:val="FF0000"/>
        </w:rPr>
        <w:t>1/2 inch</w:t>
      </w:r>
    </w:p>
    <w:p w14:paraId="5FF86531" w14:textId="77777777" w:rsidR="005B2BE2" w:rsidRDefault="005B2BE2">
      <w:pPr>
        <w:pStyle w:val="BodyText"/>
        <w:spacing w:before="9"/>
        <w:rPr>
          <w:sz w:val="21"/>
        </w:rPr>
      </w:pPr>
    </w:p>
    <w:p w14:paraId="5FF86532" w14:textId="785FA286" w:rsidR="005B2BE2" w:rsidRDefault="00001C84" w:rsidP="00664D1A">
      <w:pPr>
        <w:pStyle w:val="ListParagraph"/>
        <w:numPr>
          <w:ilvl w:val="3"/>
          <w:numId w:val="4"/>
        </w:numPr>
        <w:tabs>
          <w:tab w:val="left" w:pos="1560"/>
          <w:tab w:val="left" w:pos="1562"/>
        </w:tabs>
        <w:spacing w:before="1" w:line="244" w:lineRule="auto"/>
        <w:ind w:right="300" w:hanging="579"/>
      </w:pPr>
      <w:r>
        <w:t xml:space="preserve">Reinforcing Steel Extending out of Member: </w:t>
      </w:r>
      <w:proofErr w:type="gramStart"/>
      <w:r>
        <w:t>Plus</w:t>
      </w:r>
      <w:proofErr w:type="gramEnd"/>
      <w:r>
        <w:t xml:space="preserve"> or minus </w:t>
      </w:r>
      <w:r>
        <w:rPr>
          <w:color w:val="FF0000"/>
        </w:rPr>
        <w:t xml:space="preserve">1/2 inch </w:t>
      </w:r>
      <w:r>
        <w:rPr>
          <w:color w:val="007E7E"/>
        </w:rPr>
        <w:t xml:space="preserve">(13 </w:t>
      </w:r>
      <w:r w:rsidR="001D532C">
        <w:rPr>
          <w:color w:val="007E7E"/>
        </w:rPr>
        <w:t>mm)</w:t>
      </w:r>
      <w:r>
        <w:rPr>
          <w:color w:val="007E7E"/>
        </w:rPr>
        <w:t xml:space="preserve"> </w:t>
      </w:r>
      <w:r>
        <w:t>of plan dimensions.</w:t>
      </w:r>
    </w:p>
    <w:p w14:paraId="5FF86533" w14:textId="2425D937" w:rsidR="005B2BE2" w:rsidRDefault="00001C84" w:rsidP="00664D1A">
      <w:pPr>
        <w:pStyle w:val="ListParagraph"/>
        <w:numPr>
          <w:ilvl w:val="3"/>
          <w:numId w:val="4"/>
        </w:numPr>
        <w:tabs>
          <w:tab w:val="left" w:pos="1558"/>
          <w:tab w:val="left" w:pos="1559"/>
        </w:tabs>
        <w:spacing w:line="244" w:lineRule="exact"/>
        <w:ind w:left="1558" w:hanging="574"/>
      </w:pPr>
      <w:r>
        <w:t>Tendons:</w:t>
      </w:r>
      <w:r>
        <w:rPr>
          <w:spacing w:val="-8"/>
        </w:rPr>
        <w:t xml:space="preserve"> </w:t>
      </w:r>
      <w:proofErr w:type="gramStart"/>
      <w:r>
        <w:t>Plus</w:t>
      </w:r>
      <w:proofErr w:type="gramEnd"/>
      <w:r>
        <w:rPr>
          <w:spacing w:val="-19"/>
        </w:rPr>
        <w:t xml:space="preserve"> </w:t>
      </w:r>
      <w:r>
        <w:t>or</w:t>
      </w:r>
      <w:r>
        <w:rPr>
          <w:spacing w:val="-15"/>
        </w:rPr>
        <w:t xml:space="preserve"> </w:t>
      </w:r>
      <w:r>
        <w:t>minus</w:t>
      </w:r>
      <w:r>
        <w:rPr>
          <w:spacing w:val="-8"/>
        </w:rPr>
        <w:t xml:space="preserve"> </w:t>
      </w:r>
      <w:r>
        <w:rPr>
          <w:color w:val="FF0000"/>
        </w:rPr>
        <w:t>1/4</w:t>
      </w:r>
      <w:r>
        <w:rPr>
          <w:color w:val="FF0000"/>
          <w:spacing w:val="-8"/>
        </w:rPr>
        <w:t xml:space="preserve"> </w:t>
      </w:r>
      <w:r>
        <w:rPr>
          <w:color w:val="FF0000"/>
        </w:rPr>
        <w:t>inch</w:t>
      </w:r>
      <w:r>
        <w:rPr>
          <w:color w:val="FF0000"/>
          <w:spacing w:val="-11"/>
        </w:rPr>
        <w:t xml:space="preserve"> </w:t>
      </w:r>
      <w:r>
        <w:rPr>
          <w:color w:val="3F9E9E"/>
        </w:rPr>
        <w:t>(6</w:t>
      </w:r>
      <w:r>
        <w:rPr>
          <w:color w:val="3F9E9E"/>
          <w:spacing w:val="-12"/>
        </w:rPr>
        <w:t xml:space="preserve"> </w:t>
      </w:r>
      <w:r w:rsidR="001D532C">
        <w:t>mm</w:t>
      </w:r>
      <w:r>
        <w:t>),</w:t>
      </w:r>
      <w:r>
        <w:rPr>
          <w:spacing w:val="-18"/>
        </w:rPr>
        <w:t xml:space="preserve"> </w:t>
      </w:r>
      <w:r>
        <w:t>vertical;</w:t>
      </w:r>
      <w:r>
        <w:rPr>
          <w:spacing w:val="-8"/>
        </w:rPr>
        <w:t xml:space="preserve"> </w:t>
      </w:r>
      <w:r>
        <w:t>plus</w:t>
      </w:r>
      <w:r>
        <w:rPr>
          <w:spacing w:val="-22"/>
        </w:rPr>
        <w:t xml:space="preserve"> </w:t>
      </w:r>
      <w:r>
        <w:t>or</w:t>
      </w:r>
      <w:r>
        <w:rPr>
          <w:spacing w:val="-19"/>
        </w:rPr>
        <w:t xml:space="preserve"> </w:t>
      </w:r>
      <w:r>
        <w:t>minus</w:t>
      </w:r>
      <w:r>
        <w:rPr>
          <w:spacing w:val="7"/>
        </w:rPr>
        <w:t xml:space="preserve"> </w:t>
      </w:r>
      <w:r>
        <w:rPr>
          <w:color w:val="FF0000"/>
        </w:rPr>
        <w:t>l</w:t>
      </w:r>
      <w:r>
        <w:rPr>
          <w:color w:val="FF0000"/>
          <w:spacing w:val="-4"/>
        </w:rPr>
        <w:t xml:space="preserve"> </w:t>
      </w:r>
      <w:r>
        <w:rPr>
          <w:color w:val="FF0000"/>
        </w:rPr>
        <w:t>inch</w:t>
      </w:r>
      <w:r>
        <w:rPr>
          <w:color w:val="FF0000"/>
          <w:spacing w:val="-8"/>
        </w:rPr>
        <w:t xml:space="preserve"> </w:t>
      </w:r>
      <w:r>
        <w:rPr>
          <w:color w:val="007E7E"/>
        </w:rPr>
        <w:t>(25</w:t>
      </w:r>
      <w:r>
        <w:rPr>
          <w:color w:val="007E7E"/>
          <w:spacing w:val="-11"/>
        </w:rPr>
        <w:t xml:space="preserve"> </w:t>
      </w:r>
      <w:r>
        <w:t>mm),</w:t>
      </w:r>
      <w:r>
        <w:rPr>
          <w:spacing w:val="-14"/>
        </w:rPr>
        <w:t xml:space="preserve"> </w:t>
      </w:r>
      <w:r>
        <w:t>horizontal.</w:t>
      </w:r>
    </w:p>
    <w:p w14:paraId="5FF86534" w14:textId="524E173E" w:rsidR="005B2BE2" w:rsidRDefault="00001C84" w:rsidP="00664D1A">
      <w:pPr>
        <w:pStyle w:val="ListParagraph"/>
        <w:numPr>
          <w:ilvl w:val="3"/>
          <w:numId w:val="4"/>
        </w:numPr>
        <w:tabs>
          <w:tab w:val="left" w:pos="1560"/>
          <w:tab w:val="left" w:pos="1561"/>
        </w:tabs>
        <w:spacing w:line="251" w:lineRule="exact"/>
        <w:ind w:left="1560" w:hanging="575"/>
      </w:pPr>
      <w:r>
        <w:t xml:space="preserve">Location of Rustication Joints: </w:t>
      </w:r>
      <w:proofErr w:type="gramStart"/>
      <w:r>
        <w:t>Plus</w:t>
      </w:r>
      <w:proofErr w:type="gramEnd"/>
      <w:r>
        <w:t xml:space="preserve"> or minus </w:t>
      </w:r>
      <w:r>
        <w:rPr>
          <w:color w:val="FF0000"/>
        </w:rPr>
        <w:t xml:space="preserve">1/5 inch </w:t>
      </w:r>
      <w:r>
        <w:rPr>
          <w:color w:val="007E7E"/>
        </w:rPr>
        <w:t>(3</w:t>
      </w:r>
      <w:r>
        <w:rPr>
          <w:color w:val="007E7E"/>
          <w:spacing w:val="30"/>
        </w:rPr>
        <w:t xml:space="preserve"> </w:t>
      </w:r>
      <w:r w:rsidR="001D532C">
        <w:t>m</w:t>
      </w:r>
      <w:r w:rsidR="00EF05EF">
        <w:t>m</w:t>
      </w:r>
      <w:r>
        <w:t>).</w:t>
      </w:r>
    </w:p>
    <w:p w14:paraId="5FF86535" w14:textId="77777777" w:rsidR="005B2BE2" w:rsidRDefault="00001C84" w:rsidP="00664D1A">
      <w:pPr>
        <w:pStyle w:val="ListParagraph"/>
        <w:numPr>
          <w:ilvl w:val="3"/>
          <w:numId w:val="4"/>
        </w:numPr>
        <w:tabs>
          <w:tab w:val="left" w:pos="1560"/>
          <w:tab w:val="left" w:pos="1561"/>
        </w:tabs>
        <w:spacing w:before="1"/>
        <w:ind w:left="1560" w:hanging="575"/>
      </w:pPr>
      <w:r>
        <w:t xml:space="preserve">Location of Opening within Panel: </w:t>
      </w:r>
      <w:proofErr w:type="gramStart"/>
      <w:r>
        <w:t>Plus</w:t>
      </w:r>
      <w:proofErr w:type="gramEnd"/>
      <w:r>
        <w:t xml:space="preserve"> or minus </w:t>
      </w:r>
      <w:r>
        <w:rPr>
          <w:color w:val="FF0000"/>
        </w:rPr>
        <w:t xml:space="preserve">1/4 inch </w:t>
      </w:r>
      <w:r>
        <w:rPr>
          <w:color w:val="007E7E"/>
        </w:rPr>
        <w:t>(6</w:t>
      </w:r>
      <w:r>
        <w:rPr>
          <w:color w:val="007E7E"/>
          <w:spacing w:val="30"/>
        </w:rPr>
        <w:t xml:space="preserve"> </w:t>
      </w:r>
      <w:r>
        <w:t>mm).</w:t>
      </w:r>
    </w:p>
    <w:p w14:paraId="5FF86536" w14:textId="77777777" w:rsidR="005B2BE2" w:rsidRDefault="00001C84" w:rsidP="00664D1A">
      <w:pPr>
        <w:pStyle w:val="ListParagraph"/>
        <w:numPr>
          <w:ilvl w:val="3"/>
          <w:numId w:val="4"/>
        </w:numPr>
        <w:tabs>
          <w:tab w:val="left" w:pos="1560"/>
          <w:tab w:val="left" w:pos="1561"/>
        </w:tabs>
        <w:spacing w:before="1"/>
        <w:ind w:left="1560" w:hanging="576"/>
      </w:pPr>
      <w:r>
        <w:t xml:space="preserve">Location of Flashing Reglets: </w:t>
      </w:r>
      <w:proofErr w:type="gramStart"/>
      <w:r>
        <w:t>Plus</w:t>
      </w:r>
      <w:proofErr w:type="gramEnd"/>
      <w:r>
        <w:t xml:space="preserve"> or minus </w:t>
      </w:r>
      <w:r>
        <w:rPr>
          <w:color w:val="FF0000"/>
        </w:rPr>
        <w:t xml:space="preserve">1/4 inch </w:t>
      </w:r>
      <w:r>
        <w:rPr>
          <w:color w:val="007E7E"/>
        </w:rPr>
        <w:t>(6</w:t>
      </w:r>
      <w:r>
        <w:rPr>
          <w:color w:val="007E7E"/>
          <w:spacing w:val="52"/>
        </w:rPr>
        <w:t xml:space="preserve"> </w:t>
      </w:r>
      <w:r>
        <w:t>mm).</w:t>
      </w:r>
    </w:p>
    <w:p w14:paraId="5FF86537" w14:textId="77777777" w:rsidR="005B2BE2" w:rsidRDefault="00001C84" w:rsidP="00664D1A">
      <w:pPr>
        <w:pStyle w:val="ListParagraph"/>
        <w:numPr>
          <w:ilvl w:val="3"/>
          <w:numId w:val="4"/>
        </w:numPr>
        <w:tabs>
          <w:tab w:val="left" w:pos="1560"/>
          <w:tab w:val="left" w:pos="1561"/>
        </w:tabs>
        <w:spacing w:before="2" w:line="251" w:lineRule="exact"/>
        <w:ind w:left="1560" w:hanging="573"/>
      </w:pPr>
      <w:r>
        <w:t xml:space="preserve">Location of Flashing Reglets at Edge of Panel: </w:t>
      </w:r>
      <w:proofErr w:type="gramStart"/>
      <w:r>
        <w:t>Plus</w:t>
      </w:r>
      <w:proofErr w:type="gramEnd"/>
      <w:r>
        <w:t xml:space="preserve"> or minus </w:t>
      </w:r>
      <w:r>
        <w:rPr>
          <w:color w:val="FF0000"/>
        </w:rPr>
        <w:t xml:space="preserve">1/b inch </w:t>
      </w:r>
      <w:r>
        <w:rPr>
          <w:color w:val="058282"/>
        </w:rPr>
        <w:t>(3</w:t>
      </w:r>
      <w:r>
        <w:rPr>
          <w:color w:val="058282"/>
          <w:spacing w:val="31"/>
        </w:rPr>
        <w:t xml:space="preserve"> </w:t>
      </w:r>
      <w:r>
        <w:t>mm).</w:t>
      </w:r>
    </w:p>
    <w:p w14:paraId="5FF86538" w14:textId="77777777" w:rsidR="005B2BE2" w:rsidRDefault="00001C84" w:rsidP="00664D1A">
      <w:pPr>
        <w:pStyle w:val="ListParagraph"/>
        <w:numPr>
          <w:ilvl w:val="3"/>
          <w:numId w:val="4"/>
        </w:numPr>
        <w:tabs>
          <w:tab w:val="left" w:pos="1560"/>
          <w:tab w:val="left" w:pos="1562"/>
        </w:tabs>
        <w:spacing w:line="251" w:lineRule="exact"/>
        <w:ind w:left="1561" w:hanging="574"/>
      </w:pPr>
      <w:r>
        <w:t xml:space="preserve">Reglets for Glazing Gaskets: </w:t>
      </w:r>
      <w:proofErr w:type="gramStart"/>
      <w:r>
        <w:t>Plus</w:t>
      </w:r>
      <w:proofErr w:type="gramEnd"/>
      <w:r>
        <w:t xml:space="preserve"> or minus </w:t>
      </w:r>
      <w:r>
        <w:rPr>
          <w:color w:val="FF0000"/>
        </w:rPr>
        <w:t xml:space="preserve">1/5 inch </w:t>
      </w:r>
      <w:r>
        <w:rPr>
          <w:color w:val="007E7E"/>
        </w:rPr>
        <w:t>(3</w:t>
      </w:r>
      <w:r>
        <w:rPr>
          <w:color w:val="007E7E"/>
          <w:spacing w:val="47"/>
        </w:rPr>
        <w:t xml:space="preserve"> </w:t>
      </w:r>
      <w:r>
        <w:t>mm).</w:t>
      </w:r>
    </w:p>
    <w:p w14:paraId="5FF86539" w14:textId="77777777" w:rsidR="005B2BE2" w:rsidRDefault="00001C84" w:rsidP="00664D1A">
      <w:pPr>
        <w:pStyle w:val="ListParagraph"/>
        <w:numPr>
          <w:ilvl w:val="3"/>
          <w:numId w:val="4"/>
        </w:numPr>
        <w:tabs>
          <w:tab w:val="left" w:pos="1560"/>
          <w:tab w:val="left" w:pos="1561"/>
        </w:tabs>
        <w:spacing w:before="1"/>
        <w:ind w:left="1560" w:hanging="573"/>
      </w:pPr>
      <w:r>
        <w:t xml:space="preserve">Electrical Outlets, Hose Bibs: </w:t>
      </w:r>
      <w:proofErr w:type="gramStart"/>
      <w:r>
        <w:t>Plus</w:t>
      </w:r>
      <w:proofErr w:type="gramEnd"/>
      <w:r>
        <w:t xml:space="preserve"> or minus </w:t>
      </w:r>
      <w:r>
        <w:rPr>
          <w:color w:val="FF0000"/>
        </w:rPr>
        <w:t xml:space="preserve">1/2 inch </w:t>
      </w:r>
      <w:r>
        <w:rPr>
          <w:color w:val="118787"/>
        </w:rPr>
        <w:t>(13</w:t>
      </w:r>
      <w:r>
        <w:rPr>
          <w:color w:val="118787"/>
          <w:spacing w:val="38"/>
        </w:rPr>
        <w:t xml:space="preserve"> </w:t>
      </w:r>
      <w:r>
        <w:t>mm).</w:t>
      </w:r>
    </w:p>
    <w:p w14:paraId="5FF8653A" w14:textId="77777777" w:rsidR="005B2BE2" w:rsidRDefault="00001C84" w:rsidP="00664D1A">
      <w:pPr>
        <w:pStyle w:val="ListParagraph"/>
        <w:numPr>
          <w:ilvl w:val="3"/>
          <w:numId w:val="4"/>
        </w:numPr>
        <w:tabs>
          <w:tab w:val="left" w:pos="1560"/>
          <w:tab w:val="left" w:pos="1561"/>
        </w:tabs>
        <w:spacing w:before="5"/>
        <w:ind w:left="1560" w:hanging="573"/>
      </w:pPr>
      <w:r>
        <w:rPr>
          <w:position w:val="3"/>
        </w:rPr>
        <w:t xml:space="preserve">Location of Bearing Surface </w:t>
      </w:r>
      <w:proofErr w:type="spellStart"/>
      <w:r>
        <w:rPr>
          <w:position w:val="3"/>
        </w:rPr>
        <w:t>fr</w:t>
      </w:r>
      <w:proofErr w:type="spellEnd"/>
      <w:r>
        <w:rPr>
          <w:position w:val="3"/>
        </w:rPr>
        <w:t xml:space="preserve"> </w:t>
      </w:r>
      <w:r>
        <w:t xml:space="preserve">m End of Member: </w:t>
      </w:r>
      <w:proofErr w:type="gramStart"/>
      <w:r>
        <w:t>Plus</w:t>
      </w:r>
      <w:proofErr w:type="gramEnd"/>
      <w:r>
        <w:t xml:space="preserve"> or minus </w:t>
      </w:r>
      <w:r>
        <w:rPr>
          <w:color w:val="FF0000"/>
        </w:rPr>
        <w:t xml:space="preserve">1/4 inch </w:t>
      </w:r>
      <w:r>
        <w:rPr>
          <w:color w:val="118787"/>
        </w:rPr>
        <w:t>(6</w:t>
      </w:r>
      <w:r>
        <w:rPr>
          <w:color w:val="118787"/>
          <w:spacing w:val="-7"/>
        </w:rPr>
        <w:t xml:space="preserve"> </w:t>
      </w:r>
      <w:r>
        <w:t>mm).</w:t>
      </w:r>
    </w:p>
    <w:p w14:paraId="5FF8653B" w14:textId="77777777" w:rsidR="005B2BE2" w:rsidRDefault="00001C84" w:rsidP="00664D1A">
      <w:pPr>
        <w:pStyle w:val="ListParagraph"/>
        <w:numPr>
          <w:ilvl w:val="3"/>
          <w:numId w:val="4"/>
        </w:numPr>
        <w:tabs>
          <w:tab w:val="left" w:pos="1558"/>
          <w:tab w:val="left" w:pos="1559"/>
        </w:tabs>
        <w:spacing w:before="23" w:line="237" w:lineRule="auto"/>
        <w:ind w:left="1563" w:right="375" w:hanging="576"/>
      </w:pPr>
      <w:r>
        <w:t>Allowable Rotation of Plate, Channel Inserts, and Electrical Boxes: 2-degree rotation or</w:t>
      </w:r>
      <w:r>
        <w:rPr>
          <w:color w:val="FF0000"/>
        </w:rPr>
        <w:t xml:space="preserve"> </w:t>
      </w:r>
      <w:proofErr w:type="gramStart"/>
      <w:r>
        <w:rPr>
          <w:color w:val="FF0000"/>
        </w:rPr>
        <w:t>1/4 inch</w:t>
      </w:r>
      <w:proofErr w:type="gramEnd"/>
      <w:r>
        <w:rPr>
          <w:color w:val="FF0000"/>
        </w:rPr>
        <w:t xml:space="preserve"> </w:t>
      </w:r>
      <w:r>
        <w:rPr>
          <w:color w:val="007E7E"/>
        </w:rPr>
        <w:t xml:space="preserve">(6 mm) </w:t>
      </w:r>
      <w:r>
        <w:t>maximum over the full dimension of</w:t>
      </w:r>
      <w:r>
        <w:rPr>
          <w:spacing w:val="13"/>
        </w:rPr>
        <w:t xml:space="preserve"> </w:t>
      </w:r>
      <w:r>
        <w:t>unit.</w:t>
      </w:r>
    </w:p>
    <w:p w14:paraId="5FF8653C" w14:textId="63F266D5" w:rsidR="005B2BE2" w:rsidRDefault="00001C84" w:rsidP="00664D1A">
      <w:pPr>
        <w:pStyle w:val="ListParagraph"/>
        <w:numPr>
          <w:ilvl w:val="3"/>
          <w:numId w:val="4"/>
        </w:numPr>
        <w:tabs>
          <w:tab w:val="left" w:pos="1561"/>
          <w:tab w:val="left" w:pos="1562"/>
        </w:tabs>
        <w:spacing w:line="249" w:lineRule="exact"/>
        <w:ind w:left="1561" w:hanging="574"/>
      </w:pPr>
      <w:r>
        <w:t xml:space="preserve">Position of Sleeve: </w:t>
      </w:r>
      <w:proofErr w:type="gramStart"/>
      <w:r>
        <w:t>Plus</w:t>
      </w:r>
      <w:proofErr w:type="gramEnd"/>
      <w:r>
        <w:t xml:space="preserve"> or minus </w:t>
      </w:r>
      <w:r>
        <w:rPr>
          <w:color w:val="FF0000"/>
        </w:rPr>
        <w:t xml:space="preserve">1/2 inch </w:t>
      </w:r>
      <w:r>
        <w:rPr>
          <w:color w:val="3F9E9E"/>
        </w:rPr>
        <w:t>(13</w:t>
      </w:r>
      <w:r>
        <w:rPr>
          <w:color w:val="3F9E9E"/>
          <w:spacing w:val="49"/>
        </w:rPr>
        <w:t xml:space="preserve"> </w:t>
      </w:r>
      <w:r w:rsidR="006C0F7D">
        <w:t>mm</w:t>
      </w:r>
      <w:r>
        <w:t>).</w:t>
      </w:r>
    </w:p>
    <w:p w14:paraId="5FF8653D" w14:textId="29B80BB0" w:rsidR="005B2BE2" w:rsidRDefault="00001C84" w:rsidP="00664D1A">
      <w:pPr>
        <w:pStyle w:val="ListParagraph"/>
        <w:numPr>
          <w:ilvl w:val="3"/>
          <w:numId w:val="4"/>
        </w:numPr>
        <w:tabs>
          <w:tab w:val="left" w:pos="1560"/>
          <w:tab w:val="left" w:pos="1561"/>
        </w:tabs>
        <w:spacing w:before="1"/>
        <w:ind w:left="1560" w:hanging="578"/>
      </w:pPr>
      <w:r>
        <w:t xml:space="preserve">Location of Window Washer Track or Buttons: </w:t>
      </w:r>
      <w:proofErr w:type="gramStart"/>
      <w:r>
        <w:t>Plus</w:t>
      </w:r>
      <w:proofErr w:type="gramEnd"/>
      <w:r>
        <w:t xml:space="preserve"> or minus </w:t>
      </w:r>
      <w:r>
        <w:rPr>
          <w:color w:val="FF0000"/>
        </w:rPr>
        <w:t>1/</w:t>
      </w:r>
      <w:r w:rsidR="00054C56">
        <w:rPr>
          <w:color w:val="FF0000"/>
        </w:rPr>
        <w:t>8</w:t>
      </w:r>
      <w:r>
        <w:rPr>
          <w:color w:val="FF0000"/>
        </w:rPr>
        <w:t xml:space="preserve"> inch </w:t>
      </w:r>
      <w:r>
        <w:rPr>
          <w:color w:val="007E7E"/>
        </w:rPr>
        <w:t>(3</w:t>
      </w:r>
      <w:r>
        <w:rPr>
          <w:color w:val="007E7E"/>
          <w:spacing w:val="23"/>
        </w:rPr>
        <w:t xml:space="preserve"> </w:t>
      </w:r>
      <w:r>
        <w:t>m</w:t>
      </w:r>
      <w:r w:rsidR="006C0F7D">
        <w:t>m</w:t>
      </w:r>
      <w:r>
        <w:t>).</w:t>
      </w:r>
    </w:p>
    <w:p w14:paraId="5FF86541" w14:textId="77777777" w:rsidR="005B2BE2" w:rsidRDefault="005B2BE2">
      <w:pPr>
        <w:pStyle w:val="BodyText"/>
        <w:rPr>
          <w:sz w:val="24"/>
        </w:rPr>
      </w:pPr>
    </w:p>
    <w:p w14:paraId="5FF86542" w14:textId="77777777" w:rsidR="005B2BE2" w:rsidRDefault="00001C84" w:rsidP="00664D1A">
      <w:pPr>
        <w:pStyle w:val="ListParagraph"/>
        <w:numPr>
          <w:ilvl w:val="1"/>
          <w:numId w:val="4"/>
        </w:numPr>
        <w:tabs>
          <w:tab w:val="left" w:pos="985"/>
          <w:tab w:val="left" w:pos="986"/>
        </w:tabs>
        <w:spacing w:before="210"/>
        <w:ind w:hanging="865"/>
      </w:pPr>
      <w:r>
        <w:t>FINISHES</w:t>
      </w:r>
    </w:p>
    <w:p w14:paraId="5FF86543" w14:textId="77777777" w:rsidR="005B2BE2" w:rsidRDefault="005B2BE2">
      <w:pPr>
        <w:pStyle w:val="BodyText"/>
        <w:rPr>
          <w:sz w:val="21"/>
        </w:rPr>
      </w:pPr>
    </w:p>
    <w:p w14:paraId="5FF86544" w14:textId="52A88386" w:rsidR="005B2BE2" w:rsidRDefault="00001C84" w:rsidP="00664D1A">
      <w:pPr>
        <w:pStyle w:val="ListParagraph"/>
        <w:numPr>
          <w:ilvl w:val="2"/>
          <w:numId w:val="4"/>
        </w:numPr>
        <w:tabs>
          <w:tab w:val="left" w:pos="986"/>
        </w:tabs>
        <w:ind w:left="981" w:right="298" w:hanging="570"/>
        <w:jc w:val="both"/>
      </w:pPr>
      <w:r>
        <w:t>Panel faces shall be free</w:t>
      </w:r>
      <w:r>
        <w:rPr>
          <w:spacing w:val="-42"/>
        </w:rPr>
        <w:t xml:space="preserve"> </w:t>
      </w:r>
      <w:r>
        <w:t>of</w:t>
      </w:r>
      <w:r w:rsidR="00054C56">
        <w:t xml:space="preserve"> </w:t>
      </w:r>
      <w:r>
        <w:t>joint marks, grain, and other obvious defects. Corners, including false joints shall be uniform, straight, and sharp. Finish exposed-face surfaces of architectural precast concrete units to match approved [design reference sample] [sample panels] [mockups] and as follows:</w:t>
      </w:r>
    </w:p>
    <w:p w14:paraId="5FF86545" w14:textId="77777777" w:rsidR="005B2BE2" w:rsidRDefault="005B2BE2">
      <w:pPr>
        <w:pStyle w:val="BodyText"/>
        <w:spacing w:before="11"/>
        <w:rPr>
          <w:sz w:val="20"/>
        </w:rPr>
      </w:pPr>
    </w:p>
    <w:p w14:paraId="5FF86546" w14:textId="77777777" w:rsidR="005B2BE2" w:rsidRDefault="00001C84" w:rsidP="00664D1A">
      <w:pPr>
        <w:pStyle w:val="ListParagraph"/>
        <w:numPr>
          <w:ilvl w:val="3"/>
          <w:numId w:val="4"/>
        </w:numPr>
        <w:tabs>
          <w:tab w:val="left" w:pos="1560"/>
          <w:tab w:val="left" w:pos="1562"/>
          <w:tab w:val="left" w:pos="4248"/>
        </w:tabs>
        <w:ind w:left="1568" w:right="597" w:hanging="586"/>
      </w:pPr>
      <w:r>
        <w:rPr>
          <w:w w:val="105"/>
        </w:rPr>
        <w:t>Design</w:t>
      </w:r>
      <w:r>
        <w:rPr>
          <w:spacing w:val="9"/>
          <w:w w:val="105"/>
        </w:rPr>
        <w:t xml:space="preserve"> </w:t>
      </w:r>
      <w:r>
        <w:rPr>
          <w:w w:val="105"/>
        </w:rPr>
        <w:t>Reference</w:t>
      </w:r>
      <w:r>
        <w:rPr>
          <w:spacing w:val="11"/>
          <w:w w:val="105"/>
        </w:rPr>
        <w:t xml:space="preserve"> </w:t>
      </w:r>
      <w:r>
        <w:rPr>
          <w:w w:val="105"/>
        </w:rPr>
        <w:t>Sample:</w:t>
      </w:r>
      <w:r>
        <w:rPr>
          <w:w w:val="105"/>
        </w:rPr>
        <w:tab/>
        <w:t xml:space="preserve">&lt;Insert description and </w:t>
      </w:r>
      <w:r>
        <w:rPr>
          <w:b/>
          <w:w w:val="105"/>
        </w:rPr>
        <w:t xml:space="preserve">identify fabricator </w:t>
      </w:r>
      <w:r>
        <w:rPr>
          <w:w w:val="105"/>
        </w:rPr>
        <w:t>and code number of</w:t>
      </w:r>
      <w:r>
        <w:rPr>
          <w:spacing w:val="11"/>
          <w:w w:val="105"/>
        </w:rPr>
        <w:t xml:space="preserve"> </w:t>
      </w:r>
      <w:proofErr w:type="gramStart"/>
      <w:r>
        <w:rPr>
          <w:w w:val="105"/>
        </w:rPr>
        <w:t>sample</w:t>
      </w:r>
      <w:proofErr w:type="gramEnd"/>
      <w:r>
        <w:rPr>
          <w:w w:val="105"/>
        </w:rPr>
        <w:t>.&gt;</w:t>
      </w:r>
    </w:p>
    <w:p w14:paraId="5FF86547" w14:textId="7CE290AE" w:rsidR="005B2BE2" w:rsidRDefault="00001C84" w:rsidP="00664D1A">
      <w:pPr>
        <w:pStyle w:val="ListParagraph"/>
        <w:numPr>
          <w:ilvl w:val="3"/>
          <w:numId w:val="4"/>
        </w:numPr>
        <w:tabs>
          <w:tab w:val="left" w:pos="1562"/>
        </w:tabs>
        <w:ind w:left="1561" w:right="312" w:hanging="577"/>
        <w:jc w:val="both"/>
        <w:rPr>
          <w:color w:val="FF0000"/>
        </w:rPr>
      </w:pPr>
      <w:r>
        <w:rPr>
          <w:color w:val="FF0000"/>
        </w:rPr>
        <w:t>Honed</w:t>
      </w:r>
      <w:r>
        <w:rPr>
          <w:color w:val="FF0000"/>
          <w:spacing w:val="-12"/>
        </w:rPr>
        <w:t xml:space="preserve"> </w:t>
      </w:r>
      <w:r>
        <w:rPr>
          <w:color w:val="FF0000"/>
        </w:rPr>
        <w:t>Finish: Use</w:t>
      </w:r>
      <w:r>
        <w:rPr>
          <w:color w:val="FF0000"/>
          <w:spacing w:val="-16"/>
        </w:rPr>
        <w:t xml:space="preserve"> </w:t>
      </w:r>
      <w:r w:rsidR="00110962">
        <w:rPr>
          <w:color w:val="FF0000"/>
        </w:rPr>
        <w:t>8</w:t>
      </w:r>
      <w:r>
        <w:rPr>
          <w:color w:val="FF0000"/>
        </w:rPr>
        <w:t>-Head</w:t>
      </w:r>
      <w:r>
        <w:rPr>
          <w:color w:val="FF0000"/>
          <w:spacing w:val="-9"/>
        </w:rPr>
        <w:t xml:space="preserve"> </w:t>
      </w:r>
      <w:r>
        <w:rPr>
          <w:color w:val="FF0000"/>
        </w:rPr>
        <w:t>bridge</w:t>
      </w:r>
      <w:r>
        <w:rPr>
          <w:color w:val="FF0000"/>
          <w:spacing w:val="-14"/>
        </w:rPr>
        <w:t xml:space="preserve"> </w:t>
      </w:r>
      <w:r>
        <w:rPr>
          <w:color w:val="FF0000"/>
        </w:rPr>
        <w:t>automated</w:t>
      </w:r>
      <w:r>
        <w:rPr>
          <w:color w:val="FF0000"/>
          <w:spacing w:val="-2"/>
        </w:rPr>
        <w:t xml:space="preserve"> </w:t>
      </w:r>
      <w:r>
        <w:rPr>
          <w:color w:val="FF0000"/>
        </w:rPr>
        <w:t>machine</w:t>
      </w:r>
      <w:r>
        <w:rPr>
          <w:color w:val="FF0000"/>
          <w:spacing w:val="-13"/>
        </w:rPr>
        <w:t xml:space="preserve"> </w:t>
      </w:r>
      <w:r>
        <w:rPr>
          <w:color w:val="FF3333"/>
        </w:rPr>
        <w:t>on</w:t>
      </w:r>
      <w:r>
        <w:rPr>
          <w:color w:val="FF3333"/>
          <w:spacing w:val="-18"/>
        </w:rPr>
        <w:t xml:space="preserve"> </w:t>
      </w:r>
      <w:r>
        <w:rPr>
          <w:color w:val="FF0000"/>
        </w:rPr>
        <w:t>rails</w:t>
      </w:r>
      <w:r>
        <w:rPr>
          <w:color w:val="FF0000"/>
          <w:spacing w:val="-15"/>
        </w:rPr>
        <w:t xml:space="preserve"> </w:t>
      </w:r>
      <w:r>
        <w:rPr>
          <w:color w:val="FF0000"/>
        </w:rPr>
        <w:t>to</w:t>
      </w:r>
      <w:r>
        <w:rPr>
          <w:color w:val="FF0000"/>
          <w:spacing w:val="-19"/>
        </w:rPr>
        <w:t xml:space="preserve"> </w:t>
      </w:r>
      <w:r>
        <w:rPr>
          <w:color w:val="FF0000"/>
        </w:rPr>
        <w:t>remove</w:t>
      </w:r>
      <w:r>
        <w:rPr>
          <w:color w:val="FF0000"/>
          <w:spacing w:val="2"/>
        </w:rPr>
        <w:t xml:space="preserve"> </w:t>
      </w:r>
      <w:r w:rsidR="00110962">
        <w:rPr>
          <w:color w:val="FF0000"/>
        </w:rPr>
        <w:t>up to 1/4</w:t>
      </w:r>
      <w:r>
        <w:rPr>
          <w:color w:val="FF0000"/>
        </w:rPr>
        <w:t>”</w:t>
      </w:r>
      <w:r>
        <w:rPr>
          <w:color w:val="FF0000"/>
          <w:spacing w:val="-27"/>
        </w:rPr>
        <w:t xml:space="preserve"> </w:t>
      </w:r>
      <w:r>
        <w:rPr>
          <w:color w:val="FF3333"/>
        </w:rPr>
        <w:t>of</w:t>
      </w:r>
      <w:r>
        <w:rPr>
          <w:color w:val="FF3333"/>
          <w:spacing w:val="-18"/>
        </w:rPr>
        <w:t xml:space="preserve"> </w:t>
      </w:r>
      <w:r>
        <w:rPr>
          <w:color w:val="FF1F1F"/>
        </w:rPr>
        <w:t>the</w:t>
      </w:r>
      <w:r>
        <w:rPr>
          <w:color w:val="FF1F1F"/>
          <w:spacing w:val="-18"/>
        </w:rPr>
        <w:t xml:space="preserve"> </w:t>
      </w:r>
      <w:r>
        <w:rPr>
          <w:color w:val="FF0000"/>
        </w:rPr>
        <w:t xml:space="preserve">surface and hone </w:t>
      </w:r>
      <w:r>
        <w:rPr>
          <w:color w:val="FF1F1F"/>
        </w:rPr>
        <w:t xml:space="preserve">the </w:t>
      </w:r>
      <w:r>
        <w:rPr>
          <w:color w:val="FF0000"/>
        </w:rPr>
        <w:t xml:space="preserve">finished surface </w:t>
      </w:r>
      <w:r>
        <w:rPr>
          <w:color w:val="FF1F1F"/>
        </w:rPr>
        <w:t xml:space="preserve">to </w:t>
      </w:r>
      <w:r>
        <w:rPr>
          <w:color w:val="FF0000"/>
        </w:rPr>
        <w:t xml:space="preserve">a min 180 </w:t>
      </w:r>
      <w:r w:rsidR="00793FBC">
        <w:rPr>
          <w:color w:val="FF0000"/>
        </w:rPr>
        <w:t xml:space="preserve">grit </w:t>
      </w:r>
      <w:r>
        <w:rPr>
          <w:color w:val="FF0000"/>
        </w:rPr>
        <w:t xml:space="preserve">honed finish </w:t>
      </w:r>
      <w:r>
        <w:rPr>
          <w:color w:val="FF0F0F"/>
        </w:rPr>
        <w:t xml:space="preserve">as </w:t>
      </w:r>
      <w:r>
        <w:rPr>
          <w:color w:val="FF0000"/>
        </w:rPr>
        <w:t xml:space="preserve">required to match </w:t>
      </w:r>
      <w:r>
        <w:rPr>
          <w:color w:val="FF1F1F"/>
        </w:rPr>
        <w:t xml:space="preserve">the </w:t>
      </w:r>
      <w:r>
        <w:rPr>
          <w:color w:val="FF0000"/>
        </w:rPr>
        <w:t xml:space="preserve">design </w:t>
      </w:r>
      <w:r w:rsidR="000B21C6">
        <w:rPr>
          <w:color w:val="FF0000"/>
        </w:rPr>
        <w:t>reference</w:t>
      </w:r>
      <w:r>
        <w:rPr>
          <w:color w:val="FF0000"/>
          <w:spacing w:val="11"/>
        </w:rPr>
        <w:t xml:space="preserve"> </w:t>
      </w:r>
      <w:r>
        <w:rPr>
          <w:color w:val="FF5454"/>
        </w:rPr>
        <w:t>sample.</w:t>
      </w:r>
    </w:p>
    <w:p w14:paraId="5FF86548" w14:textId="3CF55B9A" w:rsidR="005B2BE2" w:rsidRDefault="00001C84" w:rsidP="00664D1A">
      <w:pPr>
        <w:pStyle w:val="ListParagraph"/>
        <w:numPr>
          <w:ilvl w:val="3"/>
          <w:numId w:val="4"/>
        </w:numPr>
        <w:tabs>
          <w:tab w:val="left" w:pos="1560"/>
          <w:tab w:val="left" w:pos="1562"/>
        </w:tabs>
        <w:spacing w:before="2"/>
        <w:ind w:left="1561"/>
      </w:pPr>
      <w:r>
        <w:t>Honed Finish: Use continuous mechanical abrasion with fine grit, followed by filling</w:t>
      </w:r>
      <w:r w:rsidRPr="008E0F98">
        <w:rPr>
          <w:spacing w:val="-1"/>
        </w:rPr>
        <w:t xml:space="preserve"> </w:t>
      </w:r>
      <w:r>
        <w:t>and</w:t>
      </w:r>
      <w:r w:rsidR="00BB4FEF">
        <w:t xml:space="preserve"> rubb</w:t>
      </w:r>
      <w:r w:rsidR="008E0138">
        <w:t xml:space="preserve">ing procedures to match approved range of samples and </w:t>
      </w:r>
      <w:r w:rsidR="0044666A">
        <w:t>full-size</w:t>
      </w:r>
      <w:r w:rsidR="008E0138">
        <w:t xml:space="preserve"> mockups.</w:t>
      </w:r>
    </w:p>
    <w:p w14:paraId="5603086B" w14:textId="3F3267AB" w:rsidR="0092503F" w:rsidRDefault="0029688A" w:rsidP="00664D1A">
      <w:pPr>
        <w:pStyle w:val="ListParagraph"/>
        <w:numPr>
          <w:ilvl w:val="4"/>
          <w:numId w:val="4"/>
        </w:numPr>
        <w:tabs>
          <w:tab w:val="left" w:pos="1560"/>
          <w:tab w:val="left" w:pos="1562"/>
        </w:tabs>
        <w:spacing w:before="2"/>
      </w:pPr>
      <w:r>
        <w:t>80-</w:t>
      </w:r>
      <w:r w:rsidR="0092503F">
        <w:t>1</w:t>
      </w:r>
      <w:r>
        <w:t>2</w:t>
      </w:r>
      <w:r w:rsidR="0092503F">
        <w:t xml:space="preserve">0 </w:t>
      </w:r>
      <w:r w:rsidR="0095086B">
        <w:t>Grit</w:t>
      </w:r>
      <w:r w:rsidR="0095086B">
        <w:tab/>
      </w:r>
      <w:r w:rsidR="0095086B">
        <w:tab/>
      </w:r>
      <w:r w:rsidR="0092503F">
        <w:t>Matt</w:t>
      </w:r>
      <w:r w:rsidR="00D1458D">
        <w:t xml:space="preserve"> / Non-Reflective</w:t>
      </w:r>
    </w:p>
    <w:p w14:paraId="037807CC" w14:textId="2410A808" w:rsidR="0095086B" w:rsidRDefault="0029688A" w:rsidP="00664D1A">
      <w:pPr>
        <w:pStyle w:val="ListParagraph"/>
        <w:numPr>
          <w:ilvl w:val="4"/>
          <w:numId w:val="4"/>
        </w:numPr>
        <w:tabs>
          <w:tab w:val="left" w:pos="1560"/>
          <w:tab w:val="left" w:pos="1562"/>
        </w:tabs>
        <w:spacing w:before="2"/>
      </w:pPr>
      <w:r>
        <w:t>200</w:t>
      </w:r>
      <w:r w:rsidR="00D1458D">
        <w:t>-400 Grit</w:t>
      </w:r>
      <w:r w:rsidR="0095086B">
        <w:tab/>
      </w:r>
      <w:r w:rsidR="006C0F7D">
        <w:t xml:space="preserve">             </w:t>
      </w:r>
      <w:r w:rsidR="0095086B">
        <w:t>Satin Finish</w:t>
      </w:r>
    </w:p>
    <w:p w14:paraId="35017CE5" w14:textId="270DA23F" w:rsidR="00D1458D" w:rsidRDefault="0095086B" w:rsidP="00664D1A">
      <w:pPr>
        <w:pStyle w:val="ListParagraph"/>
        <w:numPr>
          <w:ilvl w:val="4"/>
          <w:numId w:val="4"/>
        </w:numPr>
        <w:tabs>
          <w:tab w:val="left" w:pos="1560"/>
          <w:tab w:val="left" w:pos="1562"/>
        </w:tabs>
        <w:spacing w:before="2"/>
      </w:pPr>
      <w:r>
        <w:t>800</w:t>
      </w:r>
      <w:r w:rsidR="0029688A">
        <w:t>-1400</w:t>
      </w:r>
      <w:r>
        <w:t xml:space="preserve"> Grit</w:t>
      </w:r>
      <w:r>
        <w:tab/>
      </w:r>
      <w:r>
        <w:tab/>
        <w:t>Polished</w:t>
      </w:r>
    </w:p>
    <w:p w14:paraId="770D2190" w14:textId="270EB46F" w:rsidR="00E47CA0" w:rsidRDefault="00E47CA0" w:rsidP="00664D1A">
      <w:pPr>
        <w:pStyle w:val="ListParagraph"/>
        <w:numPr>
          <w:ilvl w:val="4"/>
          <w:numId w:val="4"/>
        </w:numPr>
        <w:tabs>
          <w:tab w:val="left" w:pos="1560"/>
          <w:tab w:val="left" w:pos="1562"/>
        </w:tabs>
        <w:spacing w:before="2"/>
      </w:pPr>
      <w:r>
        <w:t>1500+ Grit</w:t>
      </w:r>
      <w:r>
        <w:tab/>
        <w:t>Highly Polished</w:t>
      </w:r>
    </w:p>
    <w:p w14:paraId="7A2CC58F" w14:textId="5B5AD1F8" w:rsidR="00E47CA0" w:rsidRDefault="00603E7A" w:rsidP="00664D1A">
      <w:pPr>
        <w:pStyle w:val="ListParagraph"/>
        <w:numPr>
          <w:ilvl w:val="3"/>
          <w:numId w:val="4"/>
        </w:numPr>
        <w:tabs>
          <w:tab w:val="left" w:pos="1560"/>
          <w:tab w:val="left" w:pos="1562"/>
        </w:tabs>
        <w:spacing w:before="2"/>
      </w:pPr>
      <w:r>
        <w:t>Brushed Finish</w:t>
      </w:r>
    </w:p>
    <w:p w14:paraId="46360C0F" w14:textId="1ECA4FD3" w:rsidR="00603E7A" w:rsidRDefault="00603E7A" w:rsidP="00664D1A">
      <w:pPr>
        <w:pStyle w:val="ListParagraph"/>
        <w:numPr>
          <w:ilvl w:val="4"/>
          <w:numId w:val="4"/>
        </w:numPr>
        <w:tabs>
          <w:tab w:val="left" w:pos="1560"/>
          <w:tab w:val="left" w:pos="1562"/>
        </w:tabs>
        <w:spacing w:before="2"/>
      </w:pPr>
      <w:r>
        <w:t>Up</w:t>
      </w:r>
      <w:r w:rsidR="00D211BA">
        <w:t xml:space="preserve"> to 100</w:t>
      </w:r>
      <w:r w:rsidR="0029688A">
        <w:t>0</w:t>
      </w:r>
      <w:r w:rsidR="00D211BA">
        <w:t xml:space="preserve"> Grit</w:t>
      </w:r>
      <w:r w:rsidR="0029688A">
        <w:t xml:space="preserve"> Brush</w:t>
      </w:r>
    </w:p>
    <w:p w14:paraId="5C31DF9A" w14:textId="70883B25" w:rsidR="00D211BA" w:rsidRDefault="00D211BA" w:rsidP="00664D1A">
      <w:pPr>
        <w:pStyle w:val="ListParagraph"/>
        <w:numPr>
          <w:ilvl w:val="3"/>
          <w:numId w:val="4"/>
        </w:numPr>
        <w:tabs>
          <w:tab w:val="left" w:pos="1560"/>
          <w:tab w:val="left" w:pos="1562"/>
        </w:tabs>
        <w:spacing w:before="2"/>
      </w:pPr>
      <w:r>
        <w:t>Hammer Brushed</w:t>
      </w:r>
    </w:p>
    <w:p w14:paraId="3551E883" w14:textId="087D726B" w:rsidR="00D211BA" w:rsidRDefault="00E33AE4" w:rsidP="00664D1A">
      <w:pPr>
        <w:pStyle w:val="ListParagraph"/>
        <w:numPr>
          <w:ilvl w:val="4"/>
          <w:numId w:val="4"/>
        </w:numPr>
        <w:tabs>
          <w:tab w:val="left" w:pos="1560"/>
          <w:tab w:val="left" w:pos="1562"/>
        </w:tabs>
        <w:spacing w:before="2"/>
      </w:pPr>
      <w:r>
        <w:t xml:space="preserve">Up to </w:t>
      </w:r>
      <w:r w:rsidR="0029688A">
        <w:t>1000</w:t>
      </w:r>
      <w:r>
        <w:t xml:space="preserve"> Grit</w:t>
      </w:r>
      <w:r w:rsidR="0029688A">
        <w:t xml:space="preserve"> Brush </w:t>
      </w:r>
    </w:p>
    <w:p w14:paraId="748DF435" w14:textId="4807A308" w:rsidR="00E33AE4" w:rsidRDefault="00F0110C" w:rsidP="00664D1A">
      <w:pPr>
        <w:pStyle w:val="ListParagraph"/>
        <w:numPr>
          <w:ilvl w:val="3"/>
          <w:numId w:val="4"/>
        </w:numPr>
        <w:tabs>
          <w:tab w:val="left" w:pos="1560"/>
          <w:tab w:val="left" w:pos="1562"/>
        </w:tabs>
        <w:spacing w:before="2"/>
      </w:pPr>
      <w:r>
        <w:t xml:space="preserve">Form Face Finish next to </w:t>
      </w:r>
      <w:r w:rsidR="008312E7">
        <w:t>Hone/P</w:t>
      </w:r>
      <w:r>
        <w:t xml:space="preserve">olished </w:t>
      </w:r>
    </w:p>
    <w:p w14:paraId="77CEC9F7" w14:textId="5E692335" w:rsidR="00F0110C" w:rsidRDefault="00212CE1" w:rsidP="00664D1A">
      <w:pPr>
        <w:pStyle w:val="ListParagraph"/>
        <w:numPr>
          <w:ilvl w:val="4"/>
          <w:numId w:val="4"/>
        </w:numPr>
        <w:tabs>
          <w:tab w:val="left" w:pos="1560"/>
          <w:tab w:val="left" w:pos="1562"/>
        </w:tabs>
        <w:spacing w:before="2"/>
      </w:pPr>
      <w:bookmarkStart w:id="2" w:name="_Hlk119321388"/>
      <w:r>
        <w:t xml:space="preserve">Minimum </w:t>
      </w:r>
      <w:r w:rsidR="00C845AF">
        <w:t>5</w:t>
      </w:r>
      <w:r w:rsidR="00F0110C">
        <w:t>” reveal</w:t>
      </w:r>
      <w:r w:rsidR="00CC036C">
        <w:t xml:space="preserve"> required between </w:t>
      </w:r>
      <w:r w:rsidR="00CC1C08">
        <w:t xml:space="preserve">this finish and </w:t>
      </w:r>
      <w:r w:rsidR="00946B2D">
        <w:t xml:space="preserve">polished </w:t>
      </w:r>
      <w:proofErr w:type="gramStart"/>
      <w:r w:rsidR="00946B2D">
        <w:t>finish</w:t>
      </w:r>
      <w:proofErr w:type="gramEnd"/>
    </w:p>
    <w:bookmarkEnd w:id="2"/>
    <w:p w14:paraId="45E323C2" w14:textId="6806404C" w:rsidR="00CC036C" w:rsidRDefault="00CC036C" w:rsidP="00664D1A">
      <w:pPr>
        <w:pStyle w:val="ListParagraph"/>
        <w:numPr>
          <w:ilvl w:val="3"/>
          <w:numId w:val="4"/>
        </w:numPr>
        <w:tabs>
          <w:tab w:val="left" w:pos="1560"/>
          <w:tab w:val="left" w:pos="1562"/>
        </w:tabs>
        <w:spacing w:before="2"/>
      </w:pPr>
      <w:r>
        <w:t xml:space="preserve">Acid Etch Finish next to </w:t>
      </w:r>
      <w:r w:rsidR="008312E7">
        <w:t>Honed/</w:t>
      </w:r>
      <w:r>
        <w:t>Polished</w:t>
      </w:r>
    </w:p>
    <w:p w14:paraId="2ADBAA31" w14:textId="65E13058" w:rsidR="008312E7" w:rsidRDefault="00212CE1" w:rsidP="00664D1A">
      <w:pPr>
        <w:pStyle w:val="ListParagraph"/>
        <w:numPr>
          <w:ilvl w:val="4"/>
          <w:numId w:val="4"/>
        </w:numPr>
        <w:tabs>
          <w:tab w:val="left" w:pos="1560"/>
          <w:tab w:val="left" w:pos="1562"/>
        </w:tabs>
        <w:spacing w:before="2"/>
      </w:pPr>
      <w:r>
        <w:t xml:space="preserve">Minimum </w:t>
      </w:r>
      <w:r w:rsidR="00C845AF">
        <w:t>5</w:t>
      </w:r>
      <w:r w:rsidR="008312E7">
        <w:t xml:space="preserve">” reveal required between </w:t>
      </w:r>
      <w:r w:rsidR="00CC1C08">
        <w:t xml:space="preserve">this finish and polished </w:t>
      </w:r>
      <w:proofErr w:type="gramStart"/>
      <w:r w:rsidR="00CC1C08">
        <w:t>finish</w:t>
      </w:r>
      <w:proofErr w:type="gramEnd"/>
    </w:p>
    <w:p w14:paraId="52DD8E02" w14:textId="002BBA15" w:rsidR="008312E7" w:rsidRDefault="0050132C" w:rsidP="00664D1A">
      <w:pPr>
        <w:pStyle w:val="ListParagraph"/>
        <w:numPr>
          <w:ilvl w:val="4"/>
          <w:numId w:val="4"/>
        </w:numPr>
        <w:tabs>
          <w:tab w:val="left" w:pos="1560"/>
          <w:tab w:val="left" w:pos="1562"/>
        </w:tabs>
        <w:spacing w:before="2"/>
      </w:pPr>
      <w:r>
        <w:t>Light Acid Finish</w:t>
      </w:r>
    </w:p>
    <w:p w14:paraId="5C9C521D" w14:textId="09F34AF9" w:rsidR="0050132C" w:rsidRDefault="0050132C" w:rsidP="00664D1A">
      <w:pPr>
        <w:pStyle w:val="ListParagraph"/>
        <w:numPr>
          <w:ilvl w:val="4"/>
          <w:numId w:val="4"/>
        </w:numPr>
        <w:tabs>
          <w:tab w:val="left" w:pos="1560"/>
          <w:tab w:val="left" w:pos="1562"/>
        </w:tabs>
        <w:spacing w:before="2"/>
      </w:pPr>
      <w:r>
        <w:t xml:space="preserve">Heavy Acid </w:t>
      </w:r>
      <w:r w:rsidR="00CB533D">
        <w:t>F</w:t>
      </w:r>
      <w:r>
        <w:t>inish</w:t>
      </w:r>
    </w:p>
    <w:p w14:paraId="558FD9AE" w14:textId="60FFE2AA" w:rsidR="00CB533D" w:rsidRDefault="00CB533D" w:rsidP="00664D1A">
      <w:pPr>
        <w:pStyle w:val="ListParagraph"/>
        <w:numPr>
          <w:ilvl w:val="3"/>
          <w:numId w:val="4"/>
        </w:numPr>
        <w:tabs>
          <w:tab w:val="left" w:pos="1560"/>
          <w:tab w:val="left" w:pos="1562"/>
        </w:tabs>
        <w:spacing w:before="2"/>
      </w:pPr>
      <w:r>
        <w:t>Sand Blasted Finish</w:t>
      </w:r>
    </w:p>
    <w:p w14:paraId="2128E2C2" w14:textId="61272C80" w:rsidR="00CB533D" w:rsidRDefault="00212CE1" w:rsidP="00664D1A">
      <w:pPr>
        <w:pStyle w:val="ListParagraph"/>
        <w:numPr>
          <w:ilvl w:val="4"/>
          <w:numId w:val="4"/>
        </w:numPr>
        <w:tabs>
          <w:tab w:val="left" w:pos="1560"/>
          <w:tab w:val="left" w:pos="1562"/>
        </w:tabs>
        <w:spacing w:before="2"/>
      </w:pPr>
      <w:r>
        <w:t xml:space="preserve">Minimum </w:t>
      </w:r>
      <w:r w:rsidR="00C845AF">
        <w:t>5</w:t>
      </w:r>
      <w:r w:rsidR="00CB533D">
        <w:t xml:space="preserve">” reveal required between </w:t>
      </w:r>
      <w:r w:rsidR="00CC1C08">
        <w:t xml:space="preserve">this finish and the polished </w:t>
      </w:r>
      <w:proofErr w:type="gramStart"/>
      <w:r w:rsidR="00CC1C08">
        <w:t>finish</w:t>
      </w:r>
      <w:proofErr w:type="gramEnd"/>
    </w:p>
    <w:p w14:paraId="7F147ED0" w14:textId="2C2456C4" w:rsidR="00CB533D" w:rsidRDefault="00CB533D" w:rsidP="00664D1A">
      <w:pPr>
        <w:pStyle w:val="ListParagraph"/>
        <w:numPr>
          <w:ilvl w:val="4"/>
          <w:numId w:val="4"/>
        </w:numPr>
        <w:tabs>
          <w:tab w:val="left" w:pos="1560"/>
          <w:tab w:val="left" w:pos="1562"/>
        </w:tabs>
        <w:spacing w:before="2"/>
      </w:pPr>
      <w:r>
        <w:t>Light Sand Blast Finish</w:t>
      </w:r>
    </w:p>
    <w:p w14:paraId="53A775FD" w14:textId="18661A6E" w:rsidR="00CB533D" w:rsidRDefault="00F00E2B" w:rsidP="00664D1A">
      <w:pPr>
        <w:pStyle w:val="ListParagraph"/>
        <w:numPr>
          <w:ilvl w:val="4"/>
          <w:numId w:val="4"/>
        </w:numPr>
        <w:tabs>
          <w:tab w:val="left" w:pos="1560"/>
          <w:tab w:val="left" w:pos="1562"/>
        </w:tabs>
        <w:spacing w:before="2"/>
      </w:pPr>
      <w:r>
        <w:t>Heavy Sand Blast Finish</w:t>
      </w:r>
    </w:p>
    <w:p w14:paraId="201099E0" w14:textId="230D015B" w:rsidR="00F00E2B" w:rsidRDefault="00F22C0A" w:rsidP="00664D1A">
      <w:pPr>
        <w:pStyle w:val="ListParagraph"/>
        <w:numPr>
          <w:ilvl w:val="3"/>
          <w:numId w:val="4"/>
        </w:numPr>
        <w:tabs>
          <w:tab w:val="left" w:pos="1560"/>
          <w:tab w:val="left" w:pos="1562"/>
        </w:tabs>
        <w:spacing w:before="2"/>
      </w:pPr>
      <w:r>
        <w:t>Form Liner Finishes</w:t>
      </w:r>
    </w:p>
    <w:p w14:paraId="44F9BCE7" w14:textId="3F218428" w:rsidR="00F22C0A" w:rsidRDefault="00F22C0A" w:rsidP="00664D1A">
      <w:pPr>
        <w:pStyle w:val="ListParagraph"/>
        <w:numPr>
          <w:ilvl w:val="4"/>
          <w:numId w:val="4"/>
        </w:numPr>
        <w:tabs>
          <w:tab w:val="left" w:pos="1560"/>
          <w:tab w:val="left" w:pos="1562"/>
        </w:tabs>
        <w:spacing w:before="2"/>
      </w:pPr>
      <w:r>
        <w:t xml:space="preserve">Minimum </w:t>
      </w:r>
      <w:r w:rsidR="00C845AF">
        <w:t>5</w:t>
      </w:r>
      <w:r>
        <w:t xml:space="preserve">” reveal required between </w:t>
      </w:r>
      <w:r w:rsidR="00CC1C08">
        <w:t xml:space="preserve">this finish and the polished </w:t>
      </w:r>
      <w:proofErr w:type="gramStart"/>
      <w:r w:rsidR="00CC1C08">
        <w:t>finish</w:t>
      </w:r>
      <w:proofErr w:type="gramEnd"/>
    </w:p>
    <w:p w14:paraId="2081A13F" w14:textId="77777777" w:rsidR="004B51D7" w:rsidRDefault="004B51D7" w:rsidP="004B51D7">
      <w:pPr>
        <w:pStyle w:val="ListParagraph"/>
        <w:tabs>
          <w:tab w:val="left" w:pos="1560"/>
          <w:tab w:val="left" w:pos="1562"/>
        </w:tabs>
        <w:spacing w:before="2"/>
        <w:ind w:left="2134" w:firstLine="0"/>
      </w:pPr>
    </w:p>
    <w:p w14:paraId="6B8C0910" w14:textId="1E20A4F6" w:rsidR="00364E7C" w:rsidRPr="00D3796D" w:rsidRDefault="00946B2D" w:rsidP="00364E7C">
      <w:pPr>
        <w:pStyle w:val="ListParagraph"/>
        <w:numPr>
          <w:ilvl w:val="2"/>
          <w:numId w:val="4"/>
        </w:numPr>
        <w:tabs>
          <w:tab w:val="left" w:pos="989"/>
          <w:tab w:val="left" w:pos="991"/>
        </w:tabs>
        <w:spacing w:line="230" w:lineRule="auto"/>
        <w:ind w:right="314"/>
        <w:rPr>
          <w:sz w:val="25"/>
        </w:rPr>
      </w:pPr>
      <w:r>
        <w:rPr>
          <w:color w:val="FF0000"/>
        </w:rPr>
        <w:t xml:space="preserve">Finish exposed edge return surfaces </w:t>
      </w:r>
      <w:r>
        <w:rPr>
          <w:color w:val="FF2A2A"/>
        </w:rPr>
        <w:t xml:space="preserve">of </w:t>
      </w:r>
      <w:r>
        <w:rPr>
          <w:color w:val="FF0000"/>
        </w:rPr>
        <w:t xml:space="preserve">architectural precast concrete units </w:t>
      </w:r>
      <w:r>
        <w:rPr>
          <w:color w:val="FF1F1F"/>
        </w:rPr>
        <w:t xml:space="preserve">to </w:t>
      </w:r>
      <w:r>
        <w:rPr>
          <w:color w:val="FF0000"/>
        </w:rPr>
        <w:t xml:space="preserve">match face-surface finish </w:t>
      </w:r>
      <w:r>
        <w:rPr>
          <w:color w:val="FF1F1F"/>
        </w:rPr>
        <w:t xml:space="preserve">as </w:t>
      </w:r>
      <w:r>
        <w:rPr>
          <w:color w:val="FF0000"/>
        </w:rPr>
        <w:t xml:space="preserve">shown </w:t>
      </w:r>
      <w:r>
        <w:rPr>
          <w:color w:val="FF6666"/>
        </w:rPr>
        <w:t xml:space="preserve">on </w:t>
      </w:r>
      <w:r>
        <w:rPr>
          <w:color w:val="FF0000"/>
        </w:rPr>
        <w:t>contract</w:t>
      </w:r>
      <w:r>
        <w:rPr>
          <w:color w:val="FF0000"/>
          <w:spacing w:val="48"/>
        </w:rPr>
        <w:t xml:space="preserve"> </w:t>
      </w:r>
      <w:r>
        <w:rPr>
          <w:color w:val="FF0000"/>
        </w:rPr>
        <w:t>drawings.</w:t>
      </w:r>
      <w:r w:rsidR="00D3796D">
        <w:rPr>
          <w:color w:val="FF0000"/>
        </w:rPr>
        <w:br/>
      </w:r>
    </w:p>
    <w:p w14:paraId="032A0712" w14:textId="7E5DE1BA" w:rsidR="00D3796D" w:rsidRPr="00D3796D" w:rsidRDefault="00946B2D" w:rsidP="00D3796D">
      <w:pPr>
        <w:pStyle w:val="ListParagraph"/>
        <w:numPr>
          <w:ilvl w:val="2"/>
          <w:numId w:val="4"/>
        </w:numPr>
        <w:tabs>
          <w:tab w:val="left" w:pos="989"/>
          <w:tab w:val="left" w:pos="991"/>
        </w:tabs>
        <w:spacing w:line="230" w:lineRule="auto"/>
        <w:ind w:right="314"/>
        <w:rPr>
          <w:sz w:val="25"/>
        </w:rPr>
      </w:pPr>
      <w:r w:rsidRPr="00D3796D">
        <w:rPr>
          <w:position w:val="1"/>
        </w:rPr>
        <w:t>Finish</w:t>
      </w:r>
      <w:r w:rsidRPr="00D3796D">
        <w:rPr>
          <w:spacing w:val="-13"/>
          <w:position w:val="1"/>
        </w:rPr>
        <w:t xml:space="preserve"> </w:t>
      </w:r>
      <w:r w:rsidRPr="00D3796D">
        <w:rPr>
          <w:position w:val="1"/>
        </w:rPr>
        <w:t>exposed</w:t>
      </w:r>
      <w:r w:rsidRPr="00D3796D">
        <w:rPr>
          <w:spacing w:val="-7"/>
          <w:position w:val="1"/>
        </w:rPr>
        <w:t xml:space="preserve"> </w:t>
      </w:r>
      <w:r w:rsidRPr="00D3796D">
        <w:rPr>
          <w:position w:val="1"/>
        </w:rPr>
        <w:t>back</w:t>
      </w:r>
      <w:r w:rsidRPr="00D3796D">
        <w:rPr>
          <w:spacing w:val="-16"/>
          <w:position w:val="1"/>
        </w:rPr>
        <w:t xml:space="preserve"> </w:t>
      </w:r>
      <w:r w:rsidRPr="00D3796D">
        <w:rPr>
          <w:position w:val="1"/>
        </w:rPr>
        <w:t>surfaces</w:t>
      </w:r>
      <w:r w:rsidRPr="00D3796D">
        <w:rPr>
          <w:spacing w:val="-16"/>
          <w:position w:val="1"/>
        </w:rPr>
        <w:t xml:space="preserve"> </w:t>
      </w:r>
      <w:r w:rsidRPr="00D3796D">
        <w:rPr>
          <w:position w:val="1"/>
        </w:rPr>
        <w:t>of</w:t>
      </w:r>
      <w:r w:rsidRPr="00D3796D">
        <w:rPr>
          <w:spacing w:val="-20"/>
          <w:position w:val="1"/>
        </w:rPr>
        <w:t xml:space="preserve"> </w:t>
      </w:r>
      <w:r w:rsidRPr="00D3796D">
        <w:rPr>
          <w:position w:val="1"/>
        </w:rPr>
        <w:t>architectural</w:t>
      </w:r>
      <w:r w:rsidRPr="00D3796D">
        <w:rPr>
          <w:spacing w:val="1"/>
          <w:position w:val="1"/>
        </w:rPr>
        <w:t xml:space="preserve"> </w:t>
      </w:r>
      <w:r w:rsidRPr="00D3796D">
        <w:rPr>
          <w:position w:val="1"/>
        </w:rPr>
        <w:t>precast</w:t>
      </w:r>
      <w:r w:rsidRPr="00D3796D">
        <w:rPr>
          <w:spacing w:val="-12"/>
          <w:position w:val="1"/>
        </w:rPr>
        <w:t xml:space="preserve"> </w:t>
      </w:r>
      <w:r w:rsidRPr="00D3796D">
        <w:rPr>
          <w:position w:val="1"/>
        </w:rPr>
        <w:t>concrete</w:t>
      </w:r>
      <w:r w:rsidRPr="00D3796D">
        <w:rPr>
          <w:spacing w:val="-14"/>
          <w:position w:val="1"/>
        </w:rPr>
        <w:t xml:space="preserve"> </w:t>
      </w:r>
      <w:r w:rsidRPr="00D3796D">
        <w:rPr>
          <w:position w:val="1"/>
        </w:rPr>
        <w:t>units</w:t>
      </w:r>
      <w:r w:rsidRPr="00D3796D">
        <w:rPr>
          <w:spacing w:val="-16"/>
          <w:position w:val="1"/>
        </w:rPr>
        <w:t xml:space="preserve"> </w:t>
      </w:r>
      <w:r w:rsidRPr="00D3796D">
        <w:rPr>
          <w:position w:val="1"/>
        </w:rPr>
        <w:t>by</w:t>
      </w:r>
      <w:r w:rsidRPr="00D3796D">
        <w:rPr>
          <w:spacing w:val="-17"/>
          <w:position w:val="1"/>
        </w:rPr>
        <w:t xml:space="preserve"> </w:t>
      </w:r>
      <w:r w:rsidR="00852F05" w:rsidRPr="00D3796D">
        <w:rPr>
          <w:position w:val="1"/>
        </w:rPr>
        <w:t>smoo</w:t>
      </w:r>
      <w:r w:rsidRPr="00D3796D">
        <w:rPr>
          <w:position w:val="1"/>
        </w:rPr>
        <w:t>th,</w:t>
      </w:r>
      <w:r w:rsidRPr="00D3796D">
        <w:rPr>
          <w:spacing w:val="-14"/>
          <w:position w:val="1"/>
        </w:rPr>
        <w:t xml:space="preserve"> </w:t>
      </w:r>
      <w:r w:rsidRPr="00D3796D">
        <w:rPr>
          <w:position w:val="1"/>
        </w:rPr>
        <w:t>steel-trowel</w:t>
      </w:r>
      <w:r w:rsidRPr="00D3796D">
        <w:rPr>
          <w:spacing w:val="-4"/>
          <w:position w:val="1"/>
        </w:rPr>
        <w:t xml:space="preserve"> </w:t>
      </w:r>
      <w:r w:rsidRPr="00D3796D">
        <w:rPr>
          <w:position w:val="1"/>
        </w:rPr>
        <w:t>finish.</w:t>
      </w:r>
      <w:r w:rsidR="00D3796D">
        <w:rPr>
          <w:position w:val="1"/>
        </w:rPr>
        <w:br/>
      </w:r>
    </w:p>
    <w:p w14:paraId="6A835F2C" w14:textId="5560F1D3" w:rsidR="00946B2D" w:rsidRPr="00D3796D" w:rsidRDefault="00946B2D" w:rsidP="00D3796D">
      <w:pPr>
        <w:pStyle w:val="ListParagraph"/>
        <w:numPr>
          <w:ilvl w:val="2"/>
          <w:numId w:val="4"/>
        </w:numPr>
        <w:tabs>
          <w:tab w:val="left" w:pos="989"/>
          <w:tab w:val="left" w:pos="991"/>
        </w:tabs>
        <w:spacing w:line="230" w:lineRule="auto"/>
        <w:ind w:right="314"/>
        <w:rPr>
          <w:sz w:val="25"/>
        </w:rPr>
      </w:pPr>
      <w:r>
        <w:t>Finish unexposed surfaces of architectural precast concrete units by float</w:t>
      </w:r>
      <w:r w:rsidRPr="00D3796D">
        <w:rPr>
          <w:spacing w:val="-7"/>
        </w:rPr>
        <w:t xml:space="preserve"> </w:t>
      </w:r>
      <w:r>
        <w:t>finish.</w:t>
      </w:r>
    </w:p>
    <w:p w14:paraId="130F2BE5" w14:textId="77777777" w:rsidR="004B51D7" w:rsidRDefault="004B51D7" w:rsidP="00815249">
      <w:pPr>
        <w:pStyle w:val="ListParagraph"/>
        <w:tabs>
          <w:tab w:val="left" w:pos="985"/>
          <w:tab w:val="left" w:pos="986"/>
        </w:tabs>
        <w:spacing w:before="179"/>
        <w:ind w:firstLine="0"/>
        <w:rPr>
          <w:sz w:val="27"/>
        </w:rPr>
      </w:pPr>
    </w:p>
    <w:p w14:paraId="2F5A9352" w14:textId="77777777" w:rsidR="004B51D7" w:rsidRDefault="004B51D7" w:rsidP="00664D1A">
      <w:pPr>
        <w:pStyle w:val="ListParagraph"/>
        <w:numPr>
          <w:ilvl w:val="1"/>
          <w:numId w:val="4"/>
        </w:numPr>
        <w:tabs>
          <w:tab w:val="left" w:pos="985"/>
          <w:tab w:val="left" w:pos="986"/>
        </w:tabs>
      </w:pPr>
      <w:r>
        <w:rPr>
          <w:w w:val="105"/>
          <w:sz w:val="21"/>
        </w:rPr>
        <w:t>SOURCE QUALITY</w:t>
      </w:r>
      <w:r>
        <w:rPr>
          <w:spacing w:val="26"/>
          <w:w w:val="105"/>
          <w:sz w:val="21"/>
        </w:rPr>
        <w:t xml:space="preserve"> </w:t>
      </w:r>
      <w:r>
        <w:rPr>
          <w:w w:val="105"/>
          <w:sz w:val="21"/>
        </w:rPr>
        <w:t>CONTROL</w:t>
      </w:r>
    </w:p>
    <w:p w14:paraId="40D27B45" w14:textId="77777777" w:rsidR="004B51D7" w:rsidRDefault="004B51D7" w:rsidP="004B51D7">
      <w:pPr>
        <w:pStyle w:val="BodyText"/>
        <w:spacing w:before="7"/>
        <w:rPr>
          <w:sz w:val="20"/>
        </w:rPr>
      </w:pPr>
    </w:p>
    <w:p w14:paraId="7552D201" w14:textId="3606BCB0" w:rsidR="00D3796D" w:rsidRPr="00D3796D" w:rsidRDefault="004B51D7" w:rsidP="00D3796D">
      <w:pPr>
        <w:pStyle w:val="ListParagraph"/>
        <w:numPr>
          <w:ilvl w:val="2"/>
          <w:numId w:val="4"/>
        </w:numPr>
        <w:ind w:right="300" w:hanging="573"/>
        <w:jc w:val="both"/>
        <w:rPr>
          <w:sz w:val="21"/>
        </w:rPr>
      </w:pPr>
      <w:r>
        <w:t>Quality-Control Testing: Test and inspect precast concrete according to PCI MNL 117 requirements. If using self-consolidating concrete, also test and inspect according to PCI TR-6, "Interim Guidelines for the Use of Self-Consolidating Concrete in Precast/Prestressed Concrete Institute Member</w:t>
      </w:r>
      <w:r>
        <w:rPr>
          <w:spacing w:val="22"/>
        </w:rPr>
        <w:t xml:space="preserve"> </w:t>
      </w:r>
      <w:r>
        <w:t>Plants."</w:t>
      </w:r>
      <w:r w:rsidR="00D3796D">
        <w:br/>
      </w:r>
    </w:p>
    <w:p w14:paraId="412E7F2E" w14:textId="50D27CB3" w:rsidR="004B51D7" w:rsidRPr="00D3796D" w:rsidRDefault="000C311F" w:rsidP="00D3796D">
      <w:pPr>
        <w:pStyle w:val="ListParagraph"/>
        <w:numPr>
          <w:ilvl w:val="2"/>
          <w:numId w:val="4"/>
        </w:numPr>
        <w:ind w:right="300" w:hanging="573"/>
        <w:jc w:val="both"/>
        <w:rPr>
          <w:sz w:val="21"/>
        </w:rPr>
      </w:pPr>
      <w:r>
        <w:t xml:space="preserve">Owner to </w:t>
      </w:r>
      <w:r w:rsidR="00D2045E">
        <w:t xml:space="preserve">employ an independent testing agency to evaluate architectural precast concrete </w:t>
      </w:r>
      <w:r>
        <w:t>qu</w:t>
      </w:r>
      <w:r w:rsidR="004B51D7">
        <w:t>ality-control and testing</w:t>
      </w:r>
      <w:r w:rsidR="004B51D7" w:rsidRPr="00D3796D">
        <w:rPr>
          <w:spacing w:val="6"/>
        </w:rPr>
        <w:t xml:space="preserve"> </w:t>
      </w:r>
      <w:r w:rsidR="004B51D7">
        <w:t>methods.</w:t>
      </w:r>
    </w:p>
    <w:p w14:paraId="2FD1CC92" w14:textId="77777777" w:rsidR="004B51D7" w:rsidRDefault="004B51D7" w:rsidP="00664D1A">
      <w:pPr>
        <w:pStyle w:val="ListParagraph"/>
        <w:numPr>
          <w:ilvl w:val="3"/>
          <w:numId w:val="4"/>
        </w:numPr>
        <w:tabs>
          <w:tab w:val="left" w:pos="1564"/>
        </w:tabs>
        <w:spacing w:before="232"/>
        <w:ind w:left="1556" w:right="294" w:hanging="574"/>
        <w:jc w:val="both"/>
      </w:pPr>
      <w:r>
        <w:t>Allow Owner's testing agency access to material storage areas, concrete production equipment, concrete placement, and curing facilities. Cooperate with Owner's testing agency and provide samples of materials and concrete mixtures as may be requested for additional testing and</w:t>
      </w:r>
      <w:r>
        <w:rPr>
          <w:spacing w:val="21"/>
        </w:rPr>
        <w:t xml:space="preserve"> </w:t>
      </w:r>
      <w:r>
        <w:t>evaluation.</w:t>
      </w:r>
    </w:p>
    <w:p w14:paraId="1EA1D41C" w14:textId="77777777" w:rsidR="004B51D7" w:rsidRDefault="004B51D7" w:rsidP="004B51D7">
      <w:pPr>
        <w:pStyle w:val="BodyText"/>
        <w:spacing w:before="4"/>
        <w:rPr>
          <w:sz w:val="19"/>
        </w:rPr>
      </w:pPr>
    </w:p>
    <w:p w14:paraId="4152EC32" w14:textId="52DD464B" w:rsidR="004B51D7" w:rsidRDefault="004B51D7" w:rsidP="00664D1A">
      <w:pPr>
        <w:pStyle w:val="ListParagraph"/>
        <w:numPr>
          <w:ilvl w:val="2"/>
          <w:numId w:val="4"/>
        </w:numPr>
        <w:tabs>
          <w:tab w:val="left" w:pos="984"/>
          <w:tab w:val="left" w:pos="985"/>
        </w:tabs>
        <w:spacing w:line="230" w:lineRule="auto"/>
        <w:ind w:left="987" w:right="304" w:hanging="584"/>
        <w:rPr>
          <w:sz w:val="25"/>
        </w:rPr>
      </w:pPr>
      <w:r>
        <w:t xml:space="preserve">Strength of precast concrete units will be </w:t>
      </w:r>
      <w:r w:rsidR="00D2045E">
        <w:t>considered deficient</w:t>
      </w:r>
      <w:r>
        <w:t xml:space="preserve"> if units fail to comply with</w:t>
      </w:r>
      <w:r>
        <w:rPr>
          <w:color w:val="FF0000"/>
        </w:rPr>
        <w:t xml:space="preserve"> ACI 315 </w:t>
      </w:r>
      <w:r>
        <w:rPr>
          <w:color w:val="339999"/>
        </w:rPr>
        <w:t xml:space="preserve">(ACI </w:t>
      </w:r>
      <w:r>
        <w:rPr>
          <w:color w:val="0F8787"/>
        </w:rPr>
        <w:t>3</w:t>
      </w:r>
      <w:r w:rsidR="00C878F7">
        <w:rPr>
          <w:color w:val="0F8787"/>
        </w:rPr>
        <w:t>18</w:t>
      </w:r>
      <w:r>
        <w:rPr>
          <w:color w:val="007E7E"/>
        </w:rPr>
        <w:t xml:space="preserve">M) </w:t>
      </w:r>
      <w:r>
        <w:t>requirements for concrete</w:t>
      </w:r>
      <w:r>
        <w:rPr>
          <w:spacing w:val="-12"/>
        </w:rPr>
        <w:t xml:space="preserve"> </w:t>
      </w:r>
      <w:r>
        <w:t>strength.</w:t>
      </w:r>
    </w:p>
    <w:p w14:paraId="5163D343" w14:textId="48098A4F" w:rsidR="00BB4FEF" w:rsidRDefault="00BB4FEF" w:rsidP="008E0138">
      <w:pPr>
        <w:pStyle w:val="BodyText"/>
        <w:spacing w:before="85"/>
        <w:ind w:left="1561"/>
      </w:pPr>
    </w:p>
    <w:p w14:paraId="5FF86549" w14:textId="77777777" w:rsidR="005B2BE2" w:rsidRDefault="005B2BE2">
      <w:pPr>
        <w:sectPr w:rsidR="005B2BE2">
          <w:headerReference w:type="even" r:id="rId24"/>
          <w:headerReference w:type="default" r:id="rId25"/>
          <w:footerReference w:type="default" r:id="rId26"/>
          <w:headerReference w:type="first" r:id="rId27"/>
          <w:pgSz w:w="12240" w:h="15840"/>
          <w:pgMar w:top="960" w:right="1140" w:bottom="1500" w:left="1320" w:header="726" w:footer="1223" w:gutter="0"/>
          <w:cols w:space="720"/>
        </w:sectPr>
      </w:pPr>
    </w:p>
    <w:p w14:paraId="5FF8654B" w14:textId="77777777" w:rsidR="005B2BE2" w:rsidRDefault="005B2BE2">
      <w:pPr>
        <w:pStyle w:val="BodyText"/>
        <w:spacing w:before="11"/>
        <w:rPr>
          <w:sz w:val="18"/>
        </w:rPr>
      </w:pPr>
    </w:p>
    <w:p w14:paraId="5FF86550" w14:textId="77777777" w:rsidR="005B2BE2" w:rsidRDefault="005B2BE2">
      <w:pPr>
        <w:pStyle w:val="BodyText"/>
        <w:spacing w:before="10"/>
        <w:rPr>
          <w:sz w:val="40"/>
        </w:rPr>
      </w:pPr>
    </w:p>
    <w:p w14:paraId="5FF86559" w14:textId="19229A58" w:rsidR="005B2BE2" w:rsidRDefault="00001C84" w:rsidP="00664D1A">
      <w:pPr>
        <w:pStyle w:val="ListParagraph"/>
        <w:numPr>
          <w:ilvl w:val="2"/>
          <w:numId w:val="4"/>
        </w:numPr>
        <w:tabs>
          <w:tab w:val="left" w:pos="983"/>
        </w:tabs>
        <w:spacing w:before="207" w:line="235" w:lineRule="auto"/>
        <w:ind w:left="982" w:right="300" w:hanging="574"/>
        <w:jc w:val="both"/>
        <w:rPr>
          <w:sz w:val="27"/>
        </w:rPr>
      </w:pPr>
      <w:r>
        <w:t xml:space="preserve">Testing: If there is evidence that strength of precast concrete units may be deficient or may not comply with </w:t>
      </w:r>
      <w:r>
        <w:rPr>
          <w:color w:val="FF0000"/>
        </w:rPr>
        <w:t xml:space="preserve">ACI 318 </w:t>
      </w:r>
      <w:r>
        <w:rPr>
          <w:color w:val="007E7E"/>
        </w:rPr>
        <w:t>(ACI 3</w:t>
      </w:r>
      <w:r w:rsidR="00C878F7">
        <w:rPr>
          <w:color w:val="007E7E"/>
        </w:rPr>
        <w:t>1</w:t>
      </w:r>
      <w:r>
        <w:rPr>
          <w:color w:val="007E7E"/>
        </w:rPr>
        <w:t xml:space="preserve">8M) </w:t>
      </w:r>
      <w:r>
        <w:t xml:space="preserve">requirements, </w:t>
      </w:r>
      <w:proofErr w:type="spellStart"/>
      <w:r>
        <w:t>precaster</w:t>
      </w:r>
      <w:proofErr w:type="spellEnd"/>
      <w:r>
        <w:t xml:space="preserve"> will employ an independent testing agency</w:t>
      </w:r>
      <w:r>
        <w:rPr>
          <w:spacing w:val="-11"/>
        </w:rPr>
        <w:t xml:space="preserve"> </w:t>
      </w:r>
      <w:r>
        <w:t>to</w:t>
      </w:r>
      <w:r>
        <w:rPr>
          <w:spacing w:val="-19"/>
        </w:rPr>
        <w:t xml:space="preserve"> </w:t>
      </w:r>
      <w:r>
        <w:t>obtain,</w:t>
      </w:r>
      <w:r>
        <w:rPr>
          <w:spacing w:val="-14"/>
        </w:rPr>
        <w:t xml:space="preserve"> </w:t>
      </w:r>
      <w:r>
        <w:t>prepare,</w:t>
      </w:r>
      <w:r>
        <w:rPr>
          <w:spacing w:val="-9"/>
        </w:rPr>
        <w:t xml:space="preserve"> </w:t>
      </w:r>
      <w:r>
        <w:t>and</w:t>
      </w:r>
      <w:r>
        <w:rPr>
          <w:spacing w:val="-15"/>
        </w:rPr>
        <w:t xml:space="preserve"> </w:t>
      </w:r>
      <w:r>
        <w:t>test</w:t>
      </w:r>
      <w:r>
        <w:rPr>
          <w:spacing w:val="-16"/>
        </w:rPr>
        <w:t xml:space="preserve"> </w:t>
      </w:r>
      <w:r>
        <w:t>cores</w:t>
      </w:r>
      <w:r>
        <w:rPr>
          <w:spacing w:val="-15"/>
        </w:rPr>
        <w:t xml:space="preserve"> </w:t>
      </w:r>
      <w:r>
        <w:t>drilled</w:t>
      </w:r>
      <w:r>
        <w:rPr>
          <w:spacing w:val="-13"/>
        </w:rPr>
        <w:t xml:space="preserve"> </w:t>
      </w:r>
      <w:r>
        <w:t>from</w:t>
      </w:r>
      <w:r>
        <w:rPr>
          <w:spacing w:val="-13"/>
        </w:rPr>
        <w:t xml:space="preserve"> </w:t>
      </w:r>
      <w:r>
        <w:t>hardened</w:t>
      </w:r>
      <w:r>
        <w:rPr>
          <w:spacing w:val="-7"/>
        </w:rPr>
        <w:t xml:space="preserve"> </w:t>
      </w:r>
      <w:r>
        <w:t>concrete</w:t>
      </w:r>
      <w:r>
        <w:rPr>
          <w:spacing w:val="-10"/>
        </w:rPr>
        <w:t xml:space="preserve"> </w:t>
      </w:r>
      <w:r>
        <w:t>to</w:t>
      </w:r>
      <w:r>
        <w:rPr>
          <w:spacing w:val="-19"/>
        </w:rPr>
        <w:t xml:space="preserve"> </w:t>
      </w:r>
      <w:r>
        <w:t>determine</w:t>
      </w:r>
      <w:r>
        <w:rPr>
          <w:spacing w:val="-6"/>
        </w:rPr>
        <w:t xml:space="preserve"> </w:t>
      </w:r>
      <w:r>
        <w:t>compressive strength according to ASTM C 42/C</w:t>
      </w:r>
      <w:r>
        <w:rPr>
          <w:spacing w:val="-8"/>
        </w:rPr>
        <w:t xml:space="preserve"> </w:t>
      </w:r>
      <w:r>
        <w:t>42M.</w:t>
      </w:r>
    </w:p>
    <w:p w14:paraId="5FF8655A" w14:textId="77777777" w:rsidR="005B2BE2" w:rsidRDefault="005B2BE2">
      <w:pPr>
        <w:pStyle w:val="BodyText"/>
        <w:rPr>
          <w:sz w:val="21"/>
        </w:rPr>
      </w:pPr>
    </w:p>
    <w:p w14:paraId="5FF8655B" w14:textId="77777777" w:rsidR="005B2BE2" w:rsidRDefault="00001C84" w:rsidP="00664D1A">
      <w:pPr>
        <w:pStyle w:val="ListParagraph"/>
        <w:numPr>
          <w:ilvl w:val="3"/>
          <w:numId w:val="4"/>
        </w:numPr>
        <w:tabs>
          <w:tab w:val="left" w:pos="1564"/>
        </w:tabs>
        <w:ind w:right="304" w:hanging="580"/>
        <w:jc w:val="both"/>
      </w:pPr>
      <w:r>
        <w:t>A</w:t>
      </w:r>
      <w:r>
        <w:rPr>
          <w:spacing w:val="-13"/>
        </w:rPr>
        <w:t xml:space="preserve"> </w:t>
      </w:r>
      <w:r>
        <w:t>minimum</w:t>
      </w:r>
      <w:r>
        <w:rPr>
          <w:spacing w:val="-3"/>
        </w:rPr>
        <w:t xml:space="preserve"> </w:t>
      </w:r>
      <w:r>
        <w:t>of</w:t>
      </w:r>
      <w:r>
        <w:rPr>
          <w:spacing w:val="-11"/>
        </w:rPr>
        <w:t xml:space="preserve"> </w:t>
      </w:r>
      <w:r>
        <w:t>three</w:t>
      </w:r>
      <w:r>
        <w:rPr>
          <w:spacing w:val="-10"/>
        </w:rPr>
        <w:t xml:space="preserve"> </w:t>
      </w:r>
      <w:r>
        <w:t>representative</w:t>
      </w:r>
      <w:r>
        <w:rPr>
          <w:spacing w:val="-17"/>
        </w:rPr>
        <w:t xml:space="preserve"> </w:t>
      </w:r>
      <w:r>
        <w:t>cores</w:t>
      </w:r>
      <w:r>
        <w:rPr>
          <w:spacing w:val="-8"/>
        </w:rPr>
        <w:t xml:space="preserve"> </w:t>
      </w:r>
      <w:r>
        <w:t>will</w:t>
      </w:r>
      <w:r>
        <w:rPr>
          <w:spacing w:val="-10"/>
        </w:rPr>
        <w:t xml:space="preserve"> </w:t>
      </w:r>
      <w:r>
        <w:t>be</w:t>
      </w:r>
      <w:r>
        <w:rPr>
          <w:spacing w:val="-15"/>
        </w:rPr>
        <w:t xml:space="preserve"> </w:t>
      </w:r>
      <w:r>
        <w:t>taken</w:t>
      </w:r>
      <w:r>
        <w:rPr>
          <w:spacing w:val="-9"/>
        </w:rPr>
        <w:t xml:space="preserve"> </w:t>
      </w:r>
      <w:r>
        <w:t>from</w:t>
      </w:r>
      <w:r>
        <w:rPr>
          <w:spacing w:val="-9"/>
        </w:rPr>
        <w:t xml:space="preserve"> </w:t>
      </w:r>
      <w:r>
        <w:t>units</w:t>
      </w:r>
      <w:r>
        <w:rPr>
          <w:spacing w:val="-11"/>
        </w:rPr>
        <w:t xml:space="preserve"> </w:t>
      </w:r>
      <w:r>
        <w:t>of</w:t>
      </w:r>
      <w:r>
        <w:rPr>
          <w:spacing w:val="-15"/>
        </w:rPr>
        <w:t xml:space="preserve"> </w:t>
      </w:r>
      <w:r>
        <w:t>suspect</w:t>
      </w:r>
      <w:r>
        <w:rPr>
          <w:spacing w:val="-4"/>
        </w:rPr>
        <w:t xml:space="preserve"> </w:t>
      </w:r>
      <w:r>
        <w:t>strength,</w:t>
      </w:r>
      <w:r>
        <w:rPr>
          <w:spacing w:val="-1"/>
        </w:rPr>
        <w:t xml:space="preserve"> </w:t>
      </w:r>
      <w:r>
        <w:t>from locations directed by</w:t>
      </w:r>
      <w:r>
        <w:rPr>
          <w:spacing w:val="20"/>
        </w:rPr>
        <w:t xml:space="preserve"> </w:t>
      </w:r>
      <w:r>
        <w:t>Architect.</w:t>
      </w:r>
    </w:p>
    <w:p w14:paraId="5FF8655C" w14:textId="77777777" w:rsidR="005B2BE2" w:rsidRDefault="00001C84" w:rsidP="00664D1A">
      <w:pPr>
        <w:pStyle w:val="ListParagraph"/>
        <w:numPr>
          <w:ilvl w:val="3"/>
          <w:numId w:val="4"/>
        </w:numPr>
        <w:tabs>
          <w:tab w:val="left" w:pos="1561"/>
          <w:tab w:val="left" w:pos="1562"/>
        </w:tabs>
        <w:spacing w:line="251" w:lineRule="exact"/>
        <w:ind w:left="1561" w:hanging="577"/>
      </w:pPr>
      <w:r>
        <w:t>Cores will be tested in an air-dry</w:t>
      </w:r>
      <w:r>
        <w:rPr>
          <w:spacing w:val="29"/>
        </w:rPr>
        <w:t xml:space="preserve"> </w:t>
      </w:r>
      <w:r>
        <w:t>condition.</w:t>
      </w:r>
    </w:p>
    <w:p w14:paraId="5FF8655D" w14:textId="77777777" w:rsidR="005B2BE2" w:rsidRDefault="00001C84" w:rsidP="00664D1A">
      <w:pPr>
        <w:pStyle w:val="ListParagraph"/>
        <w:numPr>
          <w:ilvl w:val="3"/>
          <w:numId w:val="4"/>
        </w:numPr>
        <w:tabs>
          <w:tab w:val="left" w:pos="1561"/>
        </w:tabs>
        <w:spacing w:before="6"/>
        <w:ind w:left="1561" w:right="303" w:hanging="577"/>
        <w:jc w:val="both"/>
      </w:pPr>
      <w:r>
        <w:t>Strength of concrete for each series of 3 cores will be considered satisfactory if average compressive</w:t>
      </w:r>
      <w:r>
        <w:rPr>
          <w:spacing w:val="2"/>
        </w:rPr>
        <w:t xml:space="preserve"> </w:t>
      </w:r>
      <w:r>
        <w:t>strength</w:t>
      </w:r>
      <w:r>
        <w:rPr>
          <w:spacing w:val="-3"/>
        </w:rPr>
        <w:t xml:space="preserve"> </w:t>
      </w:r>
      <w:r>
        <w:t>is</w:t>
      </w:r>
      <w:r>
        <w:rPr>
          <w:spacing w:val="-17"/>
        </w:rPr>
        <w:t xml:space="preserve"> </w:t>
      </w:r>
      <w:r>
        <w:t>equal</w:t>
      </w:r>
      <w:r>
        <w:rPr>
          <w:spacing w:val="-6"/>
        </w:rPr>
        <w:t xml:space="preserve"> </w:t>
      </w:r>
      <w:r>
        <w:t>to</w:t>
      </w:r>
      <w:r>
        <w:rPr>
          <w:spacing w:val="-16"/>
        </w:rPr>
        <w:t xml:space="preserve"> </w:t>
      </w:r>
      <w:r>
        <w:t>at</w:t>
      </w:r>
      <w:r>
        <w:rPr>
          <w:spacing w:val="-11"/>
        </w:rPr>
        <w:t xml:space="preserve"> </w:t>
      </w:r>
      <w:r>
        <w:t>least</w:t>
      </w:r>
      <w:r>
        <w:rPr>
          <w:spacing w:val="-6"/>
        </w:rPr>
        <w:t xml:space="preserve"> </w:t>
      </w:r>
      <w:r>
        <w:t>85</w:t>
      </w:r>
      <w:r>
        <w:rPr>
          <w:spacing w:val="-10"/>
        </w:rPr>
        <w:t xml:space="preserve"> </w:t>
      </w:r>
      <w:r>
        <w:t>percent of</w:t>
      </w:r>
      <w:r>
        <w:rPr>
          <w:spacing w:val="-12"/>
        </w:rPr>
        <w:t xml:space="preserve"> </w:t>
      </w:r>
      <w:r>
        <w:t>28-day</w:t>
      </w:r>
      <w:r>
        <w:rPr>
          <w:spacing w:val="-7"/>
        </w:rPr>
        <w:t xml:space="preserve"> </w:t>
      </w:r>
      <w:r>
        <w:t>design</w:t>
      </w:r>
      <w:r>
        <w:rPr>
          <w:spacing w:val="34"/>
        </w:rPr>
        <w:t xml:space="preserve"> </w:t>
      </w:r>
      <w:r>
        <w:t>compressive</w:t>
      </w:r>
      <w:r>
        <w:rPr>
          <w:spacing w:val="2"/>
        </w:rPr>
        <w:t xml:space="preserve"> </w:t>
      </w:r>
      <w:r>
        <w:t>strength and no single core is less than 75 percent of 28-day design compressive</w:t>
      </w:r>
      <w:r>
        <w:rPr>
          <w:spacing w:val="13"/>
        </w:rPr>
        <w:t xml:space="preserve"> </w:t>
      </w:r>
      <w:r>
        <w:t>strength.</w:t>
      </w:r>
    </w:p>
    <w:p w14:paraId="5FF8655E" w14:textId="77777777" w:rsidR="005B2BE2" w:rsidRDefault="00001C84" w:rsidP="00664D1A">
      <w:pPr>
        <w:pStyle w:val="ListParagraph"/>
        <w:numPr>
          <w:ilvl w:val="3"/>
          <w:numId w:val="4"/>
        </w:numPr>
        <w:tabs>
          <w:tab w:val="left" w:pos="1559"/>
        </w:tabs>
        <w:ind w:left="1558" w:right="294" w:hanging="578"/>
        <w:jc w:val="both"/>
      </w:pPr>
      <w:r>
        <w:t>Test results will be made in writing on same day that tests are performed, with copies to Architect, Contractor, and precast concrete fabricator. Test reports will include the following:</w:t>
      </w:r>
    </w:p>
    <w:p w14:paraId="5FF8655F" w14:textId="77777777" w:rsidR="005B2BE2" w:rsidRDefault="005B2BE2">
      <w:pPr>
        <w:pStyle w:val="BodyText"/>
        <w:spacing w:before="9"/>
        <w:rPr>
          <w:sz w:val="20"/>
        </w:rPr>
      </w:pPr>
    </w:p>
    <w:p w14:paraId="5FF86560" w14:textId="77777777" w:rsidR="005B2BE2" w:rsidRDefault="00001C84" w:rsidP="00664D1A">
      <w:pPr>
        <w:pStyle w:val="ListParagraph"/>
        <w:numPr>
          <w:ilvl w:val="4"/>
          <w:numId w:val="4"/>
        </w:numPr>
        <w:tabs>
          <w:tab w:val="left" w:pos="2137"/>
          <w:tab w:val="left" w:pos="2138"/>
        </w:tabs>
        <w:ind w:left="2137" w:hanging="580"/>
      </w:pPr>
      <w:r>
        <w:t>Project identification name and</w:t>
      </w:r>
      <w:r>
        <w:rPr>
          <w:spacing w:val="14"/>
        </w:rPr>
        <w:t xml:space="preserve"> </w:t>
      </w:r>
      <w:r>
        <w:t>number.</w:t>
      </w:r>
    </w:p>
    <w:p w14:paraId="5FF86561" w14:textId="77777777" w:rsidR="005B2BE2" w:rsidRDefault="00001C84" w:rsidP="00664D1A">
      <w:pPr>
        <w:pStyle w:val="ListParagraph"/>
        <w:numPr>
          <w:ilvl w:val="4"/>
          <w:numId w:val="4"/>
        </w:numPr>
        <w:tabs>
          <w:tab w:val="left" w:pos="2136"/>
          <w:tab w:val="left" w:pos="2138"/>
        </w:tabs>
        <w:spacing w:before="2" w:line="251" w:lineRule="exact"/>
        <w:ind w:left="2137" w:hanging="577"/>
      </w:pPr>
      <w:r>
        <w:t>Date when tests were</w:t>
      </w:r>
      <w:r>
        <w:rPr>
          <w:spacing w:val="23"/>
        </w:rPr>
        <w:t xml:space="preserve"> </w:t>
      </w:r>
      <w:r>
        <w:t>performed.</w:t>
      </w:r>
    </w:p>
    <w:p w14:paraId="5FF86562" w14:textId="77777777" w:rsidR="005B2BE2" w:rsidRDefault="00001C84" w:rsidP="00664D1A">
      <w:pPr>
        <w:pStyle w:val="ListParagraph"/>
        <w:numPr>
          <w:ilvl w:val="4"/>
          <w:numId w:val="4"/>
        </w:numPr>
        <w:tabs>
          <w:tab w:val="left" w:pos="2134"/>
          <w:tab w:val="left" w:pos="2135"/>
        </w:tabs>
        <w:spacing w:line="251" w:lineRule="exact"/>
        <w:ind w:hanging="577"/>
      </w:pPr>
      <w:r>
        <w:t>Name of precast concrete</w:t>
      </w:r>
      <w:r>
        <w:rPr>
          <w:spacing w:val="16"/>
        </w:rPr>
        <w:t xml:space="preserve"> </w:t>
      </w:r>
      <w:r>
        <w:t>fabricator.</w:t>
      </w:r>
    </w:p>
    <w:p w14:paraId="5FF86563" w14:textId="77777777" w:rsidR="005B2BE2" w:rsidRDefault="00001C84" w:rsidP="00664D1A">
      <w:pPr>
        <w:pStyle w:val="ListParagraph"/>
        <w:numPr>
          <w:ilvl w:val="4"/>
          <w:numId w:val="4"/>
        </w:numPr>
        <w:tabs>
          <w:tab w:val="left" w:pos="2138"/>
          <w:tab w:val="left" w:pos="2139"/>
        </w:tabs>
        <w:spacing w:before="1"/>
        <w:ind w:left="2138"/>
      </w:pPr>
      <w:r>
        <w:t>Name of concrete testing</w:t>
      </w:r>
      <w:r>
        <w:rPr>
          <w:spacing w:val="20"/>
        </w:rPr>
        <w:t xml:space="preserve"> </w:t>
      </w:r>
      <w:r>
        <w:t>agency.</w:t>
      </w:r>
    </w:p>
    <w:p w14:paraId="5FF86564" w14:textId="77777777" w:rsidR="005B2BE2" w:rsidRDefault="00001C84" w:rsidP="00664D1A">
      <w:pPr>
        <w:pStyle w:val="ListParagraph"/>
        <w:numPr>
          <w:ilvl w:val="4"/>
          <w:numId w:val="4"/>
        </w:numPr>
        <w:tabs>
          <w:tab w:val="left" w:pos="2136"/>
        </w:tabs>
        <w:spacing w:before="2"/>
        <w:ind w:left="2137" w:right="300"/>
        <w:jc w:val="both"/>
      </w:pPr>
      <w:r>
        <w:t>Identification letter, name, and type of precast concrete unit(s) represented by core tests; design compressive strength; type of break; compressive strength at breaks, corrected for length-diameter ratio; and direction of applied load to core in relation to horizontal plane of concrete as</w:t>
      </w:r>
      <w:r>
        <w:rPr>
          <w:spacing w:val="26"/>
        </w:rPr>
        <w:t xml:space="preserve"> </w:t>
      </w:r>
      <w:r>
        <w:t>placed.</w:t>
      </w:r>
    </w:p>
    <w:p w14:paraId="5FF86565" w14:textId="77777777" w:rsidR="005B2BE2" w:rsidRDefault="005B2BE2">
      <w:pPr>
        <w:pStyle w:val="BodyText"/>
        <w:spacing w:before="10"/>
        <w:rPr>
          <w:sz w:val="20"/>
        </w:rPr>
      </w:pPr>
    </w:p>
    <w:p w14:paraId="5FF86566" w14:textId="77777777" w:rsidR="005B2BE2" w:rsidRDefault="00001C84" w:rsidP="00664D1A">
      <w:pPr>
        <w:pStyle w:val="ListParagraph"/>
        <w:numPr>
          <w:ilvl w:val="2"/>
          <w:numId w:val="4"/>
        </w:numPr>
        <w:tabs>
          <w:tab w:val="left" w:pos="985"/>
          <w:tab w:val="left" w:pos="986"/>
        </w:tabs>
        <w:spacing w:before="1"/>
        <w:ind w:left="985" w:hanging="577"/>
      </w:pPr>
      <w:r>
        <w:t>Patching:</w:t>
      </w:r>
      <w:r>
        <w:rPr>
          <w:spacing w:val="-6"/>
        </w:rPr>
        <w:t xml:space="preserve"> </w:t>
      </w:r>
      <w:r>
        <w:t>If</w:t>
      </w:r>
      <w:r>
        <w:rPr>
          <w:spacing w:val="-17"/>
        </w:rPr>
        <w:t xml:space="preserve"> </w:t>
      </w:r>
      <w:r>
        <w:t>core</w:t>
      </w:r>
      <w:r>
        <w:rPr>
          <w:spacing w:val="-7"/>
        </w:rPr>
        <w:t xml:space="preserve"> </w:t>
      </w:r>
      <w:r>
        <w:t>test</w:t>
      </w:r>
      <w:r>
        <w:rPr>
          <w:spacing w:val="-12"/>
        </w:rPr>
        <w:t xml:space="preserve"> </w:t>
      </w:r>
      <w:r>
        <w:t>results</w:t>
      </w:r>
      <w:r>
        <w:rPr>
          <w:spacing w:val="-6"/>
        </w:rPr>
        <w:t xml:space="preserve"> </w:t>
      </w:r>
      <w:r>
        <w:t>are</w:t>
      </w:r>
      <w:r>
        <w:rPr>
          <w:spacing w:val="-14"/>
        </w:rPr>
        <w:t xml:space="preserve"> </w:t>
      </w:r>
      <w:r>
        <w:t>satisfactory</w:t>
      </w:r>
      <w:r>
        <w:rPr>
          <w:spacing w:val="-1"/>
        </w:rPr>
        <w:t xml:space="preserve"> </w:t>
      </w:r>
      <w:r>
        <w:t>and</w:t>
      </w:r>
      <w:r>
        <w:rPr>
          <w:spacing w:val="-10"/>
        </w:rPr>
        <w:t xml:space="preserve"> </w:t>
      </w:r>
      <w:r>
        <w:t>precast</w:t>
      </w:r>
      <w:r>
        <w:rPr>
          <w:spacing w:val="-8"/>
        </w:rPr>
        <w:t xml:space="preserve"> </w:t>
      </w:r>
      <w:r>
        <w:t>concrete</w:t>
      </w:r>
      <w:r>
        <w:rPr>
          <w:spacing w:val="-7"/>
        </w:rPr>
        <w:t xml:space="preserve"> </w:t>
      </w:r>
      <w:r>
        <w:t>units</w:t>
      </w:r>
      <w:r>
        <w:rPr>
          <w:spacing w:val="-11"/>
        </w:rPr>
        <w:t xml:space="preserve"> </w:t>
      </w:r>
      <w:r>
        <w:t>comply</w:t>
      </w:r>
      <w:r>
        <w:rPr>
          <w:spacing w:val="-4"/>
        </w:rPr>
        <w:t xml:space="preserve"> </w:t>
      </w:r>
      <w:r>
        <w:t>with</w:t>
      </w:r>
      <w:r>
        <w:rPr>
          <w:spacing w:val="-11"/>
        </w:rPr>
        <w:t xml:space="preserve"> </w:t>
      </w:r>
      <w:r>
        <w:t>requirements,</w:t>
      </w:r>
    </w:p>
    <w:p w14:paraId="5FF86568" w14:textId="77777777" w:rsidR="005B2BE2" w:rsidRDefault="00001C84">
      <w:pPr>
        <w:pStyle w:val="BodyText"/>
        <w:spacing w:before="87" w:line="237" w:lineRule="auto"/>
        <w:ind w:left="985"/>
      </w:pPr>
      <w:r>
        <w:t>clean and dampen core holes and solidly fil1 with precast concrete mixture that has no coarse aggregate, and finish to match adjacent precast concrete surfaces.</w:t>
      </w:r>
    </w:p>
    <w:p w14:paraId="5FF86569" w14:textId="77777777" w:rsidR="005B2BE2" w:rsidRDefault="005B2BE2">
      <w:pPr>
        <w:pStyle w:val="BodyText"/>
        <w:rPr>
          <w:sz w:val="20"/>
        </w:rPr>
      </w:pPr>
    </w:p>
    <w:p w14:paraId="5FF8656A" w14:textId="77777777" w:rsidR="005B2BE2" w:rsidRDefault="005B2BE2">
      <w:pPr>
        <w:pStyle w:val="BodyText"/>
        <w:spacing w:before="5"/>
        <w:rPr>
          <w:sz w:val="21"/>
        </w:rPr>
      </w:pPr>
    </w:p>
    <w:p w14:paraId="5FF8656B" w14:textId="77777777" w:rsidR="005B2BE2" w:rsidRDefault="00001C84">
      <w:pPr>
        <w:ind w:left="121"/>
      </w:pPr>
      <w:r>
        <w:rPr>
          <w:sz w:val="21"/>
        </w:rPr>
        <w:t xml:space="preserve">PART 3 </w:t>
      </w:r>
      <w:r>
        <w:t>- EXECUTION</w:t>
      </w:r>
    </w:p>
    <w:p w14:paraId="5FF8656C" w14:textId="77777777" w:rsidR="005B2BE2" w:rsidRDefault="005B2BE2">
      <w:pPr>
        <w:pStyle w:val="BodyText"/>
        <w:rPr>
          <w:sz w:val="24"/>
        </w:rPr>
      </w:pPr>
    </w:p>
    <w:p w14:paraId="5FF8656D" w14:textId="77777777" w:rsidR="005B2BE2" w:rsidRDefault="00001C84">
      <w:pPr>
        <w:pStyle w:val="ListParagraph"/>
        <w:numPr>
          <w:ilvl w:val="1"/>
          <w:numId w:val="2"/>
        </w:numPr>
        <w:tabs>
          <w:tab w:val="left" w:pos="984"/>
          <w:tab w:val="left" w:pos="985"/>
        </w:tabs>
        <w:spacing w:before="205"/>
      </w:pPr>
      <w:r>
        <w:t>EXAMINATION</w:t>
      </w:r>
    </w:p>
    <w:p w14:paraId="5FF8656E" w14:textId="77777777" w:rsidR="005B2BE2" w:rsidRDefault="005B2BE2">
      <w:pPr>
        <w:pStyle w:val="BodyText"/>
        <w:rPr>
          <w:sz w:val="21"/>
        </w:rPr>
      </w:pPr>
    </w:p>
    <w:p w14:paraId="5FF8656F" w14:textId="77777777" w:rsidR="005B2BE2" w:rsidRDefault="00001C84">
      <w:pPr>
        <w:pStyle w:val="ListParagraph"/>
        <w:numPr>
          <w:ilvl w:val="2"/>
          <w:numId w:val="2"/>
        </w:numPr>
        <w:tabs>
          <w:tab w:val="left" w:pos="985"/>
        </w:tabs>
        <w:ind w:left="985" w:right="300" w:hanging="574"/>
        <w:jc w:val="both"/>
        <w:rPr>
          <w:sz w:val="21"/>
        </w:rPr>
      </w:pPr>
      <w:r>
        <w:t>Examine supporting structural frame or foundation and conditions for compliance with requirements for installation tolerances, true and level bearing surfaces, and other conditions affecting</w:t>
      </w:r>
      <w:r>
        <w:rPr>
          <w:spacing w:val="13"/>
        </w:rPr>
        <w:t xml:space="preserve"> </w:t>
      </w:r>
      <w:r>
        <w:t>performance.</w:t>
      </w:r>
    </w:p>
    <w:p w14:paraId="24953E57" w14:textId="77777777" w:rsidR="00EF7F6F" w:rsidRPr="00EF7F6F" w:rsidRDefault="00001C84" w:rsidP="00EF7F6F">
      <w:pPr>
        <w:pStyle w:val="ListParagraph"/>
        <w:numPr>
          <w:ilvl w:val="2"/>
          <w:numId w:val="2"/>
        </w:numPr>
        <w:tabs>
          <w:tab w:val="left" w:pos="985"/>
          <w:tab w:val="left" w:pos="986"/>
        </w:tabs>
        <w:spacing w:before="203"/>
        <w:ind w:left="985" w:hanging="577"/>
        <w:rPr>
          <w:sz w:val="26"/>
        </w:rPr>
      </w:pPr>
      <w:r>
        <w:t>Proceed with installation only after unsatisfactory conditions have been</w:t>
      </w:r>
      <w:r>
        <w:rPr>
          <w:spacing w:val="27"/>
        </w:rPr>
        <w:t xml:space="preserve"> </w:t>
      </w:r>
      <w:r>
        <w:t>corrected.</w:t>
      </w:r>
    </w:p>
    <w:p w14:paraId="5FF86571" w14:textId="533EA037" w:rsidR="005B2BE2" w:rsidRPr="00EF7F6F" w:rsidRDefault="00001C84" w:rsidP="00EF7F6F">
      <w:pPr>
        <w:tabs>
          <w:tab w:val="left" w:pos="985"/>
          <w:tab w:val="left" w:pos="986"/>
        </w:tabs>
        <w:spacing w:before="203"/>
        <w:ind w:left="408"/>
        <w:rPr>
          <w:sz w:val="26"/>
        </w:rPr>
      </w:pPr>
      <w:r>
        <w:t xml:space="preserve"> </w:t>
      </w:r>
    </w:p>
    <w:p w14:paraId="5FF86573" w14:textId="18F24EE0" w:rsidR="005B2BE2" w:rsidRPr="0096440A" w:rsidRDefault="00001C84" w:rsidP="0096440A">
      <w:pPr>
        <w:pStyle w:val="ListParagraph"/>
        <w:numPr>
          <w:ilvl w:val="2"/>
          <w:numId w:val="2"/>
        </w:numPr>
        <w:tabs>
          <w:tab w:val="left" w:pos="984"/>
          <w:tab w:val="left" w:pos="986"/>
          <w:tab w:val="left" w:pos="2097"/>
        </w:tabs>
        <w:spacing w:before="9" w:line="230" w:lineRule="auto"/>
        <w:ind w:right="409" w:hanging="580"/>
        <w:rPr>
          <w:sz w:val="27"/>
        </w:rPr>
      </w:pPr>
      <w:r>
        <w:rPr>
          <w:w w:val="95"/>
        </w:rPr>
        <w:t>D</w:t>
      </w:r>
      <w:r w:rsidR="00EF7F6F">
        <w:rPr>
          <w:w w:val="95"/>
        </w:rPr>
        <w:t xml:space="preserve">o not install precast concrete </w:t>
      </w:r>
      <w:r w:rsidR="00EF7F6F">
        <w:t>units until supporting cast-in-place building structural framing</w:t>
      </w:r>
      <w:r w:rsidR="00EF7F6F">
        <w:rPr>
          <w:w w:val="95"/>
        </w:rPr>
        <w:t xml:space="preserve"> </w:t>
      </w:r>
      <w:r w:rsidR="000048AA">
        <w:rPr>
          <w:w w:val="95"/>
        </w:rPr>
        <w:t>a</w:t>
      </w:r>
      <w:r>
        <w:rPr>
          <w:w w:val="95"/>
        </w:rPr>
        <w:t>ttai</w:t>
      </w:r>
      <w:r w:rsidR="00133776">
        <w:rPr>
          <w:w w:val="95"/>
        </w:rPr>
        <w:t>ned minimum a</w:t>
      </w:r>
      <w:r>
        <w:t>llowable design compressive strength or supporting steel or other structure is</w:t>
      </w:r>
      <w:r>
        <w:rPr>
          <w:spacing w:val="11"/>
        </w:rPr>
        <w:t xml:space="preserve"> </w:t>
      </w:r>
      <w:r>
        <w:t>complete.</w:t>
      </w:r>
    </w:p>
    <w:p w14:paraId="5FF86574" w14:textId="77777777" w:rsidR="005B2BE2" w:rsidRDefault="00001C84">
      <w:pPr>
        <w:pStyle w:val="ListParagraph"/>
        <w:numPr>
          <w:ilvl w:val="1"/>
          <w:numId w:val="2"/>
        </w:numPr>
        <w:tabs>
          <w:tab w:val="left" w:pos="983"/>
          <w:tab w:val="left" w:pos="984"/>
        </w:tabs>
        <w:spacing w:before="199"/>
        <w:ind w:left="983" w:hanging="863"/>
      </w:pPr>
      <w:r>
        <w:t>INSTALLATION</w:t>
      </w:r>
    </w:p>
    <w:p w14:paraId="5FF86575" w14:textId="77777777" w:rsidR="005B2BE2" w:rsidRDefault="005B2BE2">
      <w:pPr>
        <w:pStyle w:val="BodyText"/>
        <w:rPr>
          <w:sz w:val="21"/>
        </w:rPr>
      </w:pPr>
    </w:p>
    <w:p w14:paraId="5FF86576" w14:textId="77777777" w:rsidR="005B2BE2" w:rsidRDefault="00001C84">
      <w:pPr>
        <w:pStyle w:val="ListParagraph"/>
        <w:numPr>
          <w:ilvl w:val="2"/>
          <w:numId w:val="2"/>
        </w:numPr>
        <w:tabs>
          <w:tab w:val="left" w:pos="984"/>
        </w:tabs>
        <w:ind w:left="984" w:right="320" w:hanging="578"/>
        <w:jc w:val="both"/>
        <w:rPr>
          <w:sz w:val="21"/>
        </w:rPr>
      </w:pPr>
      <w:r>
        <w:t>Install clips, hangers, bearing pads, and other accessories required for connecting architectural precast concrete units to supporting members and backup</w:t>
      </w:r>
      <w:r>
        <w:rPr>
          <w:spacing w:val="49"/>
        </w:rPr>
        <w:t xml:space="preserve"> </w:t>
      </w:r>
      <w:r>
        <w:t>materials.</w:t>
      </w:r>
    </w:p>
    <w:p w14:paraId="5FF86577" w14:textId="77777777" w:rsidR="005B2BE2" w:rsidRDefault="005B2BE2">
      <w:pPr>
        <w:pStyle w:val="BodyText"/>
        <w:spacing w:before="1"/>
        <w:rPr>
          <w:sz w:val="19"/>
        </w:rPr>
      </w:pPr>
    </w:p>
    <w:p w14:paraId="5FF86578" w14:textId="77777777" w:rsidR="005B2BE2" w:rsidRDefault="00001C84">
      <w:pPr>
        <w:pStyle w:val="ListParagraph"/>
        <w:numPr>
          <w:ilvl w:val="2"/>
          <w:numId w:val="2"/>
        </w:numPr>
        <w:tabs>
          <w:tab w:val="left" w:pos="985"/>
        </w:tabs>
        <w:spacing w:line="235" w:lineRule="auto"/>
        <w:ind w:left="981" w:right="298" w:hanging="573"/>
        <w:jc w:val="both"/>
        <w:rPr>
          <w:sz w:val="25"/>
        </w:rPr>
      </w:pPr>
      <w:r>
        <w:t>Erect architectural precast concrete level, plumb, and square within specified allowable tolerances.</w:t>
      </w:r>
      <w:r>
        <w:rPr>
          <w:spacing w:val="-8"/>
        </w:rPr>
        <w:t xml:space="preserve"> </w:t>
      </w:r>
      <w:r>
        <w:t>Provide</w:t>
      </w:r>
      <w:r>
        <w:rPr>
          <w:spacing w:val="-11"/>
        </w:rPr>
        <w:t xml:space="preserve"> </w:t>
      </w:r>
      <w:r>
        <w:t>temporary</w:t>
      </w:r>
      <w:r>
        <w:rPr>
          <w:spacing w:val="-10"/>
        </w:rPr>
        <w:t xml:space="preserve"> </w:t>
      </w:r>
      <w:r>
        <w:t>supports</w:t>
      </w:r>
      <w:r>
        <w:rPr>
          <w:spacing w:val="-12"/>
        </w:rPr>
        <w:t xml:space="preserve"> </w:t>
      </w:r>
      <w:r>
        <w:t>and</w:t>
      </w:r>
      <w:r>
        <w:rPr>
          <w:spacing w:val="-16"/>
        </w:rPr>
        <w:t xml:space="preserve"> </w:t>
      </w:r>
      <w:r>
        <w:t>bracing</w:t>
      </w:r>
      <w:r>
        <w:rPr>
          <w:spacing w:val="-15"/>
        </w:rPr>
        <w:t xml:space="preserve"> </w:t>
      </w:r>
      <w:r>
        <w:t>as</w:t>
      </w:r>
      <w:r>
        <w:rPr>
          <w:spacing w:val="-21"/>
        </w:rPr>
        <w:t xml:space="preserve"> </w:t>
      </w:r>
      <w:r>
        <w:t>required</w:t>
      </w:r>
      <w:r>
        <w:rPr>
          <w:spacing w:val="-13"/>
        </w:rPr>
        <w:t xml:space="preserve"> </w:t>
      </w:r>
      <w:r>
        <w:t>to</w:t>
      </w:r>
      <w:r>
        <w:rPr>
          <w:spacing w:val="-22"/>
        </w:rPr>
        <w:t xml:space="preserve"> </w:t>
      </w:r>
      <w:r>
        <w:t>maintain</w:t>
      </w:r>
      <w:r>
        <w:rPr>
          <w:spacing w:val="-8"/>
        </w:rPr>
        <w:t xml:space="preserve"> </w:t>
      </w:r>
      <w:r>
        <w:t>position,</w:t>
      </w:r>
      <w:r>
        <w:rPr>
          <w:spacing w:val="-15"/>
        </w:rPr>
        <w:t xml:space="preserve"> </w:t>
      </w:r>
      <w:r>
        <w:t>stability,</w:t>
      </w:r>
      <w:r>
        <w:rPr>
          <w:spacing w:val="-12"/>
        </w:rPr>
        <w:t xml:space="preserve"> </w:t>
      </w:r>
      <w:r>
        <w:t>and alignment as units are being permanently</w:t>
      </w:r>
      <w:r>
        <w:rPr>
          <w:spacing w:val="37"/>
        </w:rPr>
        <w:t xml:space="preserve"> </w:t>
      </w:r>
      <w:r>
        <w:t>connected.</w:t>
      </w:r>
    </w:p>
    <w:p w14:paraId="5FF86579" w14:textId="77777777" w:rsidR="005B2BE2" w:rsidRDefault="005B2BE2">
      <w:pPr>
        <w:pStyle w:val="BodyText"/>
        <w:spacing w:before="2"/>
        <w:rPr>
          <w:sz w:val="21"/>
        </w:rPr>
      </w:pPr>
    </w:p>
    <w:p w14:paraId="5FF8657A" w14:textId="77777777" w:rsidR="005B2BE2" w:rsidRDefault="00001C84">
      <w:pPr>
        <w:pStyle w:val="ListParagraph"/>
        <w:numPr>
          <w:ilvl w:val="3"/>
          <w:numId w:val="2"/>
        </w:numPr>
        <w:tabs>
          <w:tab w:val="left" w:pos="1559"/>
          <w:tab w:val="left" w:pos="1560"/>
        </w:tabs>
        <w:ind w:right="325" w:hanging="575"/>
      </w:pPr>
      <w:r>
        <w:t>Install temporary steel or plastic spacing shims or bearing pads as precast concrete units are being erected. Tack weld steel shims to each other to prevent shims from separating.</w:t>
      </w:r>
    </w:p>
    <w:p w14:paraId="5FF8657B" w14:textId="77777777" w:rsidR="005B2BE2" w:rsidRDefault="00001C84">
      <w:pPr>
        <w:pStyle w:val="ListParagraph"/>
        <w:numPr>
          <w:ilvl w:val="3"/>
          <w:numId w:val="2"/>
        </w:numPr>
        <w:tabs>
          <w:tab w:val="left" w:pos="1561"/>
          <w:tab w:val="left" w:pos="1562"/>
        </w:tabs>
        <w:ind w:left="1560" w:right="342" w:hanging="576"/>
      </w:pPr>
      <w:r>
        <w:t>Maintain horizontal and vertical joint alignment and uniform joint width as erection progresses.</w:t>
      </w:r>
    </w:p>
    <w:p w14:paraId="5FF8657C" w14:textId="77777777" w:rsidR="005B2BE2" w:rsidRDefault="00001C84">
      <w:pPr>
        <w:pStyle w:val="ListParagraph"/>
        <w:numPr>
          <w:ilvl w:val="3"/>
          <w:numId w:val="2"/>
        </w:numPr>
        <w:tabs>
          <w:tab w:val="left" w:pos="1560"/>
          <w:tab w:val="left" w:pos="1562"/>
        </w:tabs>
        <w:spacing w:before="1"/>
        <w:ind w:left="1561" w:right="325" w:hanging="581"/>
      </w:pPr>
      <w:r>
        <w:t>Remove projecting lifting devices and grout fill voids within recessed lifting devices flush with surface of adjacent precast surfaces when recess is</w:t>
      </w:r>
      <w:r>
        <w:rPr>
          <w:spacing w:val="36"/>
        </w:rPr>
        <w:t xml:space="preserve"> </w:t>
      </w:r>
      <w:r>
        <w:t>exposed.</w:t>
      </w:r>
    </w:p>
    <w:p w14:paraId="5FF8657D" w14:textId="10C38B5B" w:rsidR="005B2BE2" w:rsidRDefault="00001C84">
      <w:pPr>
        <w:pStyle w:val="ListParagraph"/>
        <w:numPr>
          <w:ilvl w:val="3"/>
          <w:numId w:val="2"/>
        </w:numPr>
        <w:tabs>
          <w:tab w:val="left" w:pos="1558"/>
          <w:tab w:val="left" w:pos="1559"/>
        </w:tabs>
        <w:spacing w:line="251" w:lineRule="exact"/>
        <w:ind w:left="1558" w:hanging="578"/>
      </w:pPr>
      <w:r>
        <w:t xml:space="preserve">Unless otherwise indicated, maintain uniform joint widths of </w:t>
      </w:r>
      <w:r>
        <w:rPr>
          <w:color w:val="FF0000"/>
        </w:rPr>
        <w:t xml:space="preserve">3/4 inch </w:t>
      </w:r>
      <w:r>
        <w:rPr>
          <w:color w:val="007E7E"/>
        </w:rPr>
        <w:t>(19</w:t>
      </w:r>
      <w:r>
        <w:rPr>
          <w:color w:val="007E7E"/>
          <w:spacing w:val="1"/>
        </w:rPr>
        <w:t xml:space="preserve"> </w:t>
      </w:r>
      <w:r w:rsidR="00D90A71">
        <w:t>mm</w:t>
      </w:r>
      <w:r>
        <w:t>).</w:t>
      </w:r>
    </w:p>
    <w:p w14:paraId="5FF8657E" w14:textId="77777777" w:rsidR="005B2BE2" w:rsidRDefault="005B2BE2">
      <w:pPr>
        <w:pStyle w:val="BodyText"/>
        <w:rPr>
          <w:sz w:val="19"/>
        </w:rPr>
      </w:pPr>
    </w:p>
    <w:p w14:paraId="5FF8657F" w14:textId="77777777" w:rsidR="005B2BE2" w:rsidRDefault="00001C84">
      <w:pPr>
        <w:pStyle w:val="ListParagraph"/>
        <w:numPr>
          <w:ilvl w:val="2"/>
          <w:numId w:val="2"/>
        </w:numPr>
        <w:tabs>
          <w:tab w:val="left" w:pos="981"/>
        </w:tabs>
        <w:spacing w:line="235" w:lineRule="auto"/>
        <w:ind w:left="981" w:right="299" w:hanging="578"/>
        <w:jc w:val="both"/>
        <w:rPr>
          <w:sz w:val="25"/>
        </w:rPr>
      </w:pPr>
      <w:r>
        <w:t>Connect architectural precast concrete units in position by bolting, welding, grouting, or as otherwise indicated on Shop Drawings. Remove temporary shims, wedges, and spacers as soon as practical after connecting and grouting are</w:t>
      </w:r>
      <w:r>
        <w:rPr>
          <w:spacing w:val="-14"/>
        </w:rPr>
        <w:t xml:space="preserve"> </w:t>
      </w:r>
      <w:r>
        <w:t>completed.</w:t>
      </w:r>
    </w:p>
    <w:p w14:paraId="5FF86580" w14:textId="77777777" w:rsidR="005B2BE2" w:rsidRDefault="005B2BE2">
      <w:pPr>
        <w:pStyle w:val="BodyText"/>
        <w:spacing w:before="2"/>
        <w:rPr>
          <w:sz w:val="21"/>
        </w:rPr>
      </w:pPr>
    </w:p>
    <w:p w14:paraId="5FF86581" w14:textId="77777777" w:rsidR="005B2BE2" w:rsidRDefault="00001C84">
      <w:pPr>
        <w:pStyle w:val="ListParagraph"/>
        <w:numPr>
          <w:ilvl w:val="3"/>
          <w:numId w:val="2"/>
        </w:numPr>
        <w:tabs>
          <w:tab w:val="left" w:pos="1560"/>
          <w:tab w:val="left" w:pos="1562"/>
        </w:tabs>
        <w:spacing w:before="1"/>
        <w:ind w:left="1561"/>
      </w:pPr>
      <w:r>
        <w:t>Do not permit connections to disrupt continuity of roof</w:t>
      </w:r>
      <w:r>
        <w:rPr>
          <w:spacing w:val="-13"/>
        </w:rPr>
        <w:t xml:space="preserve"> </w:t>
      </w:r>
      <w:r>
        <w:t>flashing.</w:t>
      </w:r>
    </w:p>
    <w:p w14:paraId="5FF86582" w14:textId="77777777" w:rsidR="005B2BE2" w:rsidRDefault="00001C84">
      <w:pPr>
        <w:pStyle w:val="ListParagraph"/>
        <w:numPr>
          <w:ilvl w:val="2"/>
          <w:numId w:val="2"/>
        </w:numPr>
        <w:tabs>
          <w:tab w:val="left" w:pos="986"/>
        </w:tabs>
        <w:spacing w:before="195" w:line="235" w:lineRule="auto"/>
        <w:ind w:left="980" w:right="305" w:hanging="577"/>
        <w:jc w:val="both"/>
        <w:rPr>
          <w:sz w:val="27"/>
        </w:rPr>
      </w:pPr>
      <w:r>
        <w:t>Welding: Comply with applicable AWS D1.1/D1.1M and AWS D1.4 for welding, welding electrodes, appearance, quality of welds, and methods used in correcting welding</w:t>
      </w:r>
      <w:r>
        <w:rPr>
          <w:spacing w:val="26"/>
        </w:rPr>
        <w:t xml:space="preserve"> </w:t>
      </w:r>
      <w:r>
        <w:t>work.</w:t>
      </w:r>
    </w:p>
    <w:p w14:paraId="5FF86583" w14:textId="77777777" w:rsidR="005B2BE2" w:rsidRDefault="005B2BE2">
      <w:pPr>
        <w:pStyle w:val="BodyText"/>
        <w:spacing w:before="8"/>
        <w:rPr>
          <w:sz w:val="20"/>
        </w:rPr>
      </w:pPr>
    </w:p>
    <w:p w14:paraId="5FF86584" w14:textId="77777777" w:rsidR="005B2BE2" w:rsidRDefault="00001C84">
      <w:pPr>
        <w:pStyle w:val="ListParagraph"/>
        <w:numPr>
          <w:ilvl w:val="3"/>
          <w:numId w:val="2"/>
        </w:numPr>
        <w:tabs>
          <w:tab w:val="left" w:pos="1561"/>
          <w:tab w:val="left" w:pos="1562"/>
        </w:tabs>
        <w:ind w:right="310" w:hanging="575"/>
      </w:pPr>
      <w:r>
        <w:t>Protect</w:t>
      </w:r>
      <w:r>
        <w:rPr>
          <w:spacing w:val="-11"/>
        </w:rPr>
        <w:t xml:space="preserve"> </w:t>
      </w:r>
      <w:r>
        <w:t>architectural</w:t>
      </w:r>
      <w:r>
        <w:rPr>
          <w:spacing w:val="3"/>
        </w:rPr>
        <w:t xml:space="preserve"> </w:t>
      </w:r>
      <w:r>
        <w:t>precast</w:t>
      </w:r>
      <w:r>
        <w:rPr>
          <w:spacing w:val="-11"/>
        </w:rPr>
        <w:t xml:space="preserve"> </w:t>
      </w:r>
      <w:r>
        <w:t>concrete</w:t>
      </w:r>
      <w:r>
        <w:rPr>
          <w:spacing w:val="-10"/>
        </w:rPr>
        <w:t xml:space="preserve"> </w:t>
      </w:r>
      <w:r>
        <w:t>units</w:t>
      </w:r>
      <w:r>
        <w:rPr>
          <w:spacing w:val="-14"/>
        </w:rPr>
        <w:t xml:space="preserve"> </w:t>
      </w:r>
      <w:r>
        <w:t>and</w:t>
      </w:r>
      <w:r>
        <w:rPr>
          <w:spacing w:val="-13"/>
        </w:rPr>
        <w:t xml:space="preserve"> </w:t>
      </w:r>
      <w:r>
        <w:t>bearing</w:t>
      </w:r>
      <w:r>
        <w:rPr>
          <w:spacing w:val="-10"/>
        </w:rPr>
        <w:t xml:space="preserve"> </w:t>
      </w:r>
      <w:r>
        <w:t>pads</w:t>
      </w:r>
      <w:r>
        <w:rPr>
          <w:spacing w:val="-15"/>
        </w:rPr>
        <w:t xml:space="preserve"> </w:t>
      </w:r>
      <w:r>
        <w:t>from</w:t>
      </w:r>
      <w:r>
        <w:rPr>
          <w:spacing w:val="-11"/>
        </w:rPr>
        <w:t xml:space="preserve"> </w:t>
      </w:r>
      <w:r>
        <w:t>damage</w:t>
      </w:r>
      <w:r>
        <w:rPr>
          <w:spacing w:val="-3"/>
        </w:rPr>
        <w:t xml:space="preserve"> </w:t>
      </w:r>
      <w:r>
        <w:t>by</w:t>
      </w:r>
      <w:r>
        <w:rPr>
          <w:spacing w:val="-16"/>
        </w:rPr>
        <w:t xml:space="preserve"> </w:t>
      </w:r>
      <w:r>
        <w:t>field</w:t>
      </w:r>
      <w:r>
        <w:rPr>
          <w:spacing w:val="-14"/>
        </w:rPr>
        <w:t xml:space="preserve"> </w:t>
      </w:r>
      <w:r>
        <w:t>welding or cutting operations, and provide noncombustible shields as</w:t>
      </w:r>
      <w:r>
        <w:rPr>
          <w:spacing w:val="29"/>
        </w:rPr>
        <w:t xml:space="preserve"> </w:t>
      </w:r>
      <w:r>
        <w:t>required.</w:t>
      </w:r>
    </w:p>
    <w:p w14:paraId="5FF86585" w14:textId="77777777" w:rsidR="005B2BE2" w:rsidRDefault="00001C84">
      <w:pPr>
        <w:pStyle w:val="ListParagraph"/>
        <w:numPr>
          <w:ilvl w:val="3"/>
          <w:numId w:val="2"/>
        </w:numPr>
        <w:tabs>
          <w:tab w:val="left" w:pos="1561"/>
          <w:tab w:val="left" w:pos="1562"/>
        </w:tabs>
        <w:spacing w:before="3"/>
        <w:ind w:left="1561" w:right="312" w:hanging="577"/>
      </w:pPr>
      <w:r>
        <w:t>Welds not specified shall be continuous fillet welds, using no less than the minimum fillet as specified by</w:t>
      </w:r>
      <w:r>
        <w:rPr>
          <w:spacing w:val="13"/>
        </w:rPr>
        <w:t xml:space="preserve"> </w:t>
      </w:r>
      <w:r>
        <w:t>AWS.</w:t>
      </w:r>
    </w:p>
    <w:p w14:paraId="5FF86586" w14:textId="27FB71D6" w:rsidR="005B2BE2" w:rsidRDefault="00001C84">
      <w:pPr>
        <w:pStyle w:val="ListParagraph"/>
        <w:numPr>
          <w:ilvl w:val="3"/>
          <w:numId w:val="2"/>
        </w:numPr>
        <w:tabs>
          <w:tab w:val="left" w:pos="1557"/>
        </w:tabs>
        <w:ind w:right="301" w:hanging="577"/>
        <w:jc w:val="both"/>
      </w:pPr>
      <w:r>
        <w:t>Clean</w:t>
      </w:r>
      <w:r>
        <w:rPr>
          <w:spacing w:val="-18"/>
        </w:rPr>
        <w:t xml:space="preserve"> </w:t>
      </w:r>
      <w:r>
        <w:t>weld-affected</w:t>
      </w:r>
      <w:r>
        <w:rPr>
          <w:spacing w:val="-2"/>
        </w:rPr>
        <w:t xml:space="preserve"> </w:t>
      </w:r>
      <w:r>
        <w:t>metal</w:t>
      </w:r>
      <w:r>
        <w:rPr>
          <w:spacing w:val="-18"/>
        </w:rPr>
        <w:t xml:space="preserve"> </w:t>
      </w:r>
      <w:r>
        <w:t>surfaces</w:t>
      </w:r>
      <w:r>
        <w:rPr>
          <w:spacing w:val="-18"/>
        </w:rPr>
        <w:t xml:space="preserve"> </w:t>
      </w:r>
      <w:r>
        <w:t>with</w:t>
      </w:r>
      <w:r>
        <w:rPr>
          <w:spacing w:val="-17"/>
        </w:rPr>
        <w:t xml:space="preserve"> </w:t>
      </w:r>
      <w:r>
        <w:t>chipping</w:t>
      </w:r>
      <w:r>
        <w:rPr>
          <w:spacing w:val="-12"/>
        </w:rPr>
        <w:t xml:space="preserve"> </w:t>
      </w:r>
      <w:r>
        <w:t>hammer</w:t>
      </w:r>
      <w:r>
        <w:rPr>
          <w:spacing w:val="-17"/>
        </w:rPr>
        <w:t xml:space="preserve"> </w:t>
      </w:r>
      <w:r>
        <w:t>followed</w:t>
      </w:r>
      <w:r>
        <w:rPr>
          <w:spacing w:val="-12"/>
        </w:rPr>
        <w:t xml:space="preserve"> </w:t>
      </w:r>
      <w:r>
        <w:t>by</w:t>
      </w:r>
      <w:r>
        <w:rPr>
          <w:spacing w:val="-21"/>
        </w:rPr>
        <w:t xml:space="preserve"> </w:t>
      </w:r>
      <w:r w:rsidR="0044666A">
        <w:t>brushing and</w:t>
      </w:r>
      <w:r>
        <w:rPr>
          <w:spacing w:val="-18"/>
        </w:rPr>
        <w:t xml:space="preserve"> </w:t>
      </w:r>
      <w:r>
        <w:t>apply a</w:t>
      </w:r>
      <w:r>
        <w:rPr>
          <w:spacing w:val="-13"/>
        </w:rPr>
        <w:t xml:space="preserve"> </w:t>
      </w:r>
      <w:r>
        <w:t>minimum</w:t>
      </w:r>
      <w:r>
        <w:rPr>
          <w:spacing w:val="-3"/>
        </w:rPr>
        <w:t xml:space="preserve"> </w:t>
      </w:r>
      <w:r>
        <w:rPr>
          <w:color w:val="FF0000"/>
        </w:rPr>
        <w:t>4.0-mil-</w:t>
      </w:r>
      <w:r>
        <w:rPr>
          <w:color w:val="FF0000"/>
          <w:spacing w:val="-2"/>
        </w:rPr>
        <w:t xml:space="preserve"> </w:t>
      </w:r>
      <w:r>
        <w:rPr>
          <w:color w:val="038080"/>
        </w:rPr>
        <w:t>(0.1-</w:t>
      </w:r>
      <w:r w:rsidR="00CA2F5D">
        <w:rPr>
          <w:color w:val="038080"/>
        </w:rPr>
        <w:t>mm</w:t>
      </w:r>
      <w:r>
        <w:rPr>
          <w:color w:val="038080"/>
        </w:rPr>
        <w:t>-)</w:t>
      </w:r>
      <w:r>
        <w:rPr>
          <w:color w:val="038080"/>
          <w:spacing w:val="-4"/>
        </w:rPr>
        <w:t xml:space="preserve"> </w:t>
      </w:r>
      <w:r>
        <w:t>thick</w:t>
      </w:r>
      <w:r>
        <w:rPr>
          <w:spacing w:val="-11"/>
        </w:rPr>
        <w:t xml:space="preserve"> </w:t>
      </w:r>
      <w:r>
        <w:t>coat</w:t>
      </w:r>
      <w:r>
        <w:rPr>
          <w:spacing w:val="-10"/>
        </w:rPr>
        <w:t xml:space="preserve"> </w:t>
      </w:r>
      <w:r>
        <w:t>of</w:t>
      </w:r>
      <w:r>
        <w:rPr>
          <w:spacing w:val="-14"/>
        </w:rPr>
        <w:t xml:space="preserve"> </w:t>
      </w:r>
      <w:r>
        <w:t>galvanized</w:t>
      </w:r>
      <w:r>
        <w:rPr>
          <w:spacing w:val="2"/>
        </w:rPr>
        <w:t xml:space="preserve"> </w:t>
      </w:r>
      <w:r>
        <w:t>repair</w:t>
      </w:r>
      <w:r>
        <w:rPr>
          <w:spacing w:val="-9"/>
        </w:rPr>
        <w:t xml:space="preserve"> </w:t>
      </w:r>
      <w:r>
        <w:t>paint</w:t>
      </w:r>
      <w:r>
        <w:rPr>
          <w:spacing w:val="-10"/>
        </w:rPr>
        <w:t xml:space="preserve"> </w:t>
      </w:r>
      <w:r>
        <w:t>to</w:t>
      </w:r>
      <w:r>
        <w:rPr>
          <w:spacing w:val="-16"/>
        </w:rPr>
        <w:t xml:space="preserve"> </w:t>
      </w:r>
      <w:r>
        <w:t>galvanized</w:t>
      </w:r>
      <w:r>
        <w:rPr>
          <w:spacing w:val="-2"/>
        </w:rPr>
        <w:t xml:space="preserve"> </w:t>
      </w:r>
      <w:r>
        <w:t>surfaces according to ASTM A</w:t>
      </w:r>
      <w:r>
        <w:rPr>
          <w:spacing w:val="20"/>
        </w:rPr>
        <w:t xml:space="preserve"> </w:t>
      </w:r>
      <w:r>
        <w:t>780.</w:t>
      </w:r>
    </w:p>
    <w:p w14:paraId="5FF86588" w14:textId="1A1ACF12" w:rsidR="005B2BE2" w:rsidRDefault="00001C84">
      <w:pPr>
        <w:pStyle w:val="ListParagraph"/>
        <w:numPr>
          <w:ilvl w:val="3"/>
          <w:numId w:val="2"/>
        </w:numPr>
        <w:tabs>
          <w:tab w:val="left" w:pos="1556"/>
          <w:tab w:val="left" w:pos="1557"/>
        </w:tabs>
        <w:spacing w:before="80"/>
        <w:ind w:left="1563" w:right="298" w:hanging="583"/>
      </w:pPr>
      <w:r>
        <w:t xml:space="preserve">Clean weld-affected metal surfaces with chipping hammer followed by </w:t>
      </w:r>
      <w:r w:rsidR="0044666A">
        <w:t>brushing and</w:t>
      </w:r>
      <w:r>
        <w:t xml:space="preserve"> reprime damaged painted</w:t>
      </w:r>
      <w:r>
        <w:rPr>
          <w:spacing w:val="-17"/>
        </w:rPr>
        <w:t xml:space="preserve"> </w:t>
      </w:r>
      <w:r>
        <w:t>surfaces.</w:t>
      </w:r>
    </w:p>
    <w:p w14:paraId="5FF86589" w14:textId="77777777" w:rsidR="005B2BE2" w:rsidRDefault="00001C84">
      <w:pPr>
        <w:pStyle w:val="ListParagraph"/>
        <w:numPr>
          <w:ilvl w:val="3"/>
          <w:numId w:val="2"/>
        </w:numPr>
        <w:tabs>
          <w:tab w:val="left" w:pos="1560"/>
          <w:tab w:val="left" w:pos="1562"/>
        </w:tabs>
        <w:spacing w:before="3"/>
        <w:ind w:left="1561" w:hanging="578"/>
      </w:pPr>
      <w:r>
        <w:t>Remove, reweld, or repair incomplete and defective</w:t>
      </w:r>
      <w:r>
        <w:rPr>
          <w:spacing w:val="48"/>
        </w:rPr>
        <w:t xml:space="preserve"> </w:t>
      </w:r>
      <w:r>
        <w:t>welds.</w:t>
      </w:r>
    </w:p>
    <w:p w14:paraId="5FF8658A" w14:textId="77777777" w:rsidR="005B2BE2" w:rsidRDefault="005B2BE2">
      <w:pPr>
        <w:pStyle w:val="BodyText"/>
        <w:spacing w:before="2"/>
        <w:rPr>
          <w:sz w:val="21"/>
        </w:rPr>
      </w:pPr>
    </w:p>
    <w:p w14:paraId="5FF8658B" w14:textId="77777777" w:rsidR="005B2BE2" w:rsidRDefault="00001C84">
      <w:pPr>
        <w:pStyle w:val="ListParagraph"/>
        <w:numPr>
          <w:ilvl w:val="2"/>
          <w:numId w:val="2"/>
        </w:numPr>
        <w:tabs>
          <w:tab w:val="left" w:pos="982"/>
          <w:tab w:val="left" w:pos="983"/>
        </w:tabs>
        <w:spacing w:line="237" w:lineRule="auto"/>
        <w:ind w:left="986" w:right="308" w:hanging="583"/>
      </w:pPr>
      <w:r>
        <w:t>At bolted connections, use lock washers, tack welding, or other approved means to prevent loosening of nuts after final</w:t>
      </w:r>
      <w:r>
        <w:rPr>
          <w:spacing w:val="25"/>
        </w:rPr>
        <w:t xml:space="preserve"> </w:t>
      </w:r>
      <w:r>
        <w:t>adjustment.</w:t>
      </w:r>
    </w:p>
    <w:p w14:paraId="5FF8658C" w14:textId="77777777" w:rsidR="005B2BE2" w:rsidRDefault="005B2BE2">
      <w:pPr>
        <w:pStyle w:val="BodyText"/>
        <w:rPr>
          <w:sz w:val="21"/>
        </w:rPr>
      </w:pPr>
    </w:p>
    <w:p w14:paraId="5FF8658E" w14:textId="553613D1" w:rsidR="005B2BE2" w:rsidRDefault="00001C84" w:rsidP="00606230">
      <w:pPr>
        <w:pStyle w:val="ListParagraph"/>
        <w:numPr>
          <w:ilvl w:val="3"/>
          <w:numId w:val="2"/>
        </w:numPr>
        <w:tabs>
          <w:tab w:val="left" w:pos="1557"/>
        </w:tabs>
        <w:ind w:right="295" w:hanging="570"/>
        <w:jc w:val="both"/>
      </w:pPr>
      <w:r>
        <w:t>Where slotted connections are used, verify bolt position and tightness. For sliding connections,</w:t>
      </w:r>
      <w:r>
        <w:rPr>
          <w:spacing w:val="-5"/>
        </w:rPr>
        <w:t xml:space="preserve"> </w:t>
      </w:r>
      <w:r>
        <w:t>properly</w:t>
      </w:r>
      <w:r>
        <w:rPr>
          <w:spacing w:val="-16"/>
        </w:rPr>
        <w:t xml:space="preserve"> </w:t>
      </w:r>
      <w:r>
        <w:t>secure</w:t>
      </w:r>
      <w:r>
        <w:rPr>
          <w:spacing w:val="-15"/>
        </w:rPr>
        <w:t xml:space="preserve"> </w:t>
      </w:r>
      <w:r>
        <w:t>bolt</w:t>
      </w:r>
      <w:r>
        <w:rPr>
          <w:spacing w:val="-19"/>
        </w:rPr>
        <w:t xml:space="preserve"> </w:t>
      </w:r>
      <w:r>
        <w:t>but</w:t>
      </w:r>
      <w:r>
        <w:rPr>
          <w:spacing w:val="-19"/>
        </w:rPr>
        <w:t xml:space="preserve"> </w:t>
      </w:r>
      <w:r>
        <w:t>allow</w:t>
      </w:r>
      <w:r>
        <w:rPr>
          <w:spacing w:val="-10"/>
        </w:rPr>
        <w:t xml:space="preserve"> </w:t>
      </w:r>
      <w:r>
        <w:t>bolt</w:t>
      </w:r>
      <w:r>
        <w:rPr>
          <w:spacing w:val="-17"/>
        </w:rPr>
        <w:t xml:space="preserve"> </w:t>
      </w:r>
      <w:r>
        <w:t>to</w:t>
      </w:r>
      <w:r>
        <w:rPr>
          <w:spacing w:val="-22"/>
        </w:rPr>
        <w:t xml:space="preserve"> </w:t>
      </w:r>
      <w:r>
        <w:t>move</w:t>
      </w:r>
      <w:r>
        <w:rPr>
          <w:spacing w:val="-19"/>
        </w:rPr>
        <w:t xml:space="preserve"> </w:t>
      </w:r>
      <w:r>
        <w:t>within</w:t>
      </w:r>
      <w:r>
        <w:rPr>
          <w:spacing w:val="-17"/>
        </w:rPr>
        <w:t xml:space="preserve"> </w:t>
      </w:r>
      <w:r>
        <w:t>connection</w:t>
      </w:r>
      <w:r>
        <w:rPr>
          <w:spacing w:val="-11"/>
        </w:rPr>
        <w:t xml:space="preserve"> </w:t>
      </w:r>
      <w:r>
        <w:t>slot.</w:t>
      </w:r>
      <w:r>
        <w:rPr>
          <w:spacing w:val="-18"/>
        </w:rPr>
        <w:t xml:space="preserve"> </w:t>
      </w:r>
      <w:r>
        <w:t>For</w:t>
      </w:r>
      <w:r>
        <w:rPr>
          <w:spacing w:val="-22"/>
        </w:rPr>
        <w:t xml:space="preserve"> </w:t>
      </w:r>
      <w:r>
        <w:t>friction connections, apply specified bolt torque and check 25 percent of bolts at random by calibrated torque</w:t>
      </w:r>
      <w:r>
        <w:rPr>
          <w:spacing w:val="23"/>
        </w:rPr>
        <w:t xml:space="preserve"> </w:t>
      </w:r>
      <w:r>
        <w:t>wrench.</w:t>
      </w:r>
    </w:p>
    <w:p w14:paraId="16A32A25" w14:textId="77777777" w:rsidR="00606230" w:rsidRDefault="00606230" w:rsidP="00606230">
      <w:pPr>
        <w:pStyle w:val="ListParagraph"/>
        <w:tabs>
          <w:tab w:val="left" w:pos="1557"/>
        </w:tabs>
        <w:ind w:left="1557" w:right="295" w:firstLine="0"/>
        <w:jc w:val="both"/>
      </w:pPr>
    </w:p>
    <w:p w14:paraId="5FF8658F" w14:textId="1C2D31ED" w:rsidR="005B2BE2" w:rsidRDefault="00285121">
      <w:pPr>
        <w:pStyle w:val="ListParagraph"/>
        <w:numPr>
          <w:ilvl w:val="2"/>
          <w:numId w:val="2"/>
        </w:numPr>
        <w:tabs>
          <w:tab w:val="left" w:pos="1108"/>
          <w:tab w:val="left" w:pos="2671"/>
        </w:tabs>
        <w:spacing w:before="29" w:line="235" w:lineRule="auto"/>
        <w:ind w:right="298" w:hanging="458"/>
        <w:jc w:val="both"/>
      </w:pPr>
      <w:r>
        <w:rPr>
          <w:position w:val="2"/>
        </w:rPr>
        <w:t xml:space="preserve">Grout </w:t>
      </w:r>
      <w:r w:rsidR="00606230">
        <w:rPr>
          <w:position w:val="2"/>
        </w:rPr>
        <w:t>connections</w:t>
      </w:r>
      <w:r>
        <w:t xml:space="preserve"> where required or indicated. Retain grout in place</w:t>
      </w:r>
      <w:r>
        <w:rPr>
          <w:position w:val="2"/>
        </w:rPr>
        <w:t xml:space="preserve"> </w:t>
      </w:r>
      <w:r w:rsidR="00942AB5">
        <w:rPr>
          <w:position w:val="2"/>
        </w:rPr>
        <w:t>until it can supp</w:t>
      </w:r>
      <w:r w:rsidR="00001C84">
        <w:rPr>
          <w:position w:val="2"/>
        </w:rPr>
        <w:t>ort itself.  Pack spaces with stiff grout material, tamping until voids</w:t>
      </w:r>
      <w:r w:rsidR="00001C84">
        <w:t xml:space="preserve"> are </w:t>
      </w:r>
      <w:proofErr w:type="gramStart"/>
      <w:r w:rsidR="00001C84">
        <w:t>completely filled</w:t>
      </w:r>
      <w:proofErr w:type="gramEnd"/>
      <w:r w:rsidR="00001C84">
        <w:t>. Place grout to finish smooth, level, and plumb with adjacent concrete surfaces. Keep grouted joints damp for not less than 24 hours after initial set. Promptly remove grout material from exposed surfaces before it affects finishes or</w:t>
      </w:r>
      <w:r w:rsidR="00001C84">
        <w:rPr>
          <w:spacing w:val="43"/>
        </w:rPr>
        <w:t xml:space="preserve"> </w:t>
      </w:r>
      <w:r w:rsidR="00001C84">
        <w:t>hardens.</w:t>
      </w:r>
    </w:p>
    <w:p w14:paraId="5FF86590" w14:textId="77777777" w:rsidR="005B2BE2" w:rsidRDefault="005B2BE2">
      <w:pPr>
        <w:pStyle w:val="BodyText"/>
        <w:rPr>
          <w:sz w:val="24"/>
        </w:rPr>
      </w:pPr>
    </w:p>
    <w:p w14:paraId="5FF86591" w14:textId="77777777" w:rsidR="005B2BE2" w:rsidRDefault="00001C84">
      <w:pPr>
        <w:pStyle w:val="ListParagraph"/>
        <w:numPr>
          <w:ilvl w:val="1"/>
          <w:numId w:val="2"/>
        </w:numPr>
        <w:tabs>
          <w:tab w:val="left" w:pos="984"/>
          <w:tab w:val="left" w:pos="985"/>
        </w:tabs>
        <w:spacing w:before="164"/>
        <w:ind w:hanging="865"/>
        <w:rPr>
          <w:sz w:val="26"/>
        </w:rPr>
      </w:pPr>
      <w:r>
        <w:t>ERECTION</w:t>
      </w:r>
      <w:r>
        <w:rPr>
          <w:spacing w:val="19"/>
        </w:rPr>
        <w:t xml:space="preserve"> </w:t>
      </w:r>
      <w:r>
        <w:t>TOLERANCES</w:t>
      </w:r>
    </w:p>
    <w:p w14:paraId="5FF86592" w14:textId="77777777" w:rsidR="005B2BE2" w:rsidRDefault="00001C84">
      <w:pPr>
        <w:pStyle w:val="ListParagraph"/>
        <w:numPr>
          <w:ilvl w:val="2"/>
          <w:numId w:val="2"/>
        </w:numPr>
        <w:tabs>
          <w:tab w:val="left" w:pos="984"/>
          <w:tab w:val="left" w:pos="985"/>
        </w:tabs>
        <w:spacing w:before="235" w:line="237" w:lineRule="auto"/>
        <w:ind w:left="985" w:right="343" w:hanging="574"/>
        <w:rPr>
          <w:sz w:val="21"/>
        </w:rPr>
      </w:pPr>
      <w:r>
        <w:t xml:space="preserve">Erect architectural precast concrete </w:t>
      </w:r>
      <w:proofErr w:type="gramStart"/>
      <w:r>
        <w:t>units</w:t>
      </w:r>
      <w:proofErr w:type="gramEnd"/>
      <w:r>
        <w:t xml:space="preserve"> level, plumb, square, true, and in alignment without exceeding the noncumulative erection tolerances of PCI MNL 117, Appendix</w:t>
      </w:r>
      <w:r>
        <w:rPr>
          <w:spacing w:val="9"/>
        </w:rPr>
        <w:t xml:space="preserve"> </w:t>
      </w:r>
      <w:r>
        <w:t>I.</w:t>
      </w:r>
    </w:p>
    <w:p w14:paraId="5FF86593" w14:textId="77777777" w:rsidR="005B2BE2" w:rsidRDefault="005B2BE2">
      <w:pPr>
        <w:pStyle w:val="BodyText"/>
        <w:spacing w:before="2"/>
        <w:rPr>
          <w:sz w:val="19"/>
        </w:rPr>
      </w:pPr>
    </w:p>
    <w:p w14:paraId="5FF86594" w14:textId="77777777" w:rsidR="005B2BE2" w:rsidRDefault="00001C84">
      <w:pPr>
        <w:pStyle w:val="ListParagraph"/>
        <w:numPr>
          <w:ilvl w:val="2"/>
          <w:numId w:val="2"/>
        </w:numPr>
        <w:tabs>
          <w:tab w:val="left" w:pos="984"/>
          <w:tab w:val="left" w:pos="985"/>
        </w:tabs>
        <w:spacing w:line="228" w:lineRule="auto"/>
        <w:ind w:left="985" w:right="310" w:hanging="577"/>
        <w:rPr>
          <w:sz w:val="26"/>
        </w:rPr>
      </w:pPr>
      <w:r>
        <w:t>Erect architectural precast concrete units level, plumb, square, and true, without exceeding the following noncumulative erection</w:t>
      </w:r>
      <w:r>
        <w:rPr>
          <w:spacing w:val="-4"/>
        </w:rPr>
        <w:t xml:space="preserve"> </w:t>
      </w:r>
      <w:r>
        <w:t>tolerances:</w:t>
      </w:r>
    </w:p>
    <w:p w14:paraId="5FF86595" w14:textId="77777777" w:rsidR="005B2BE2" w:rsidRDefault="005B2BE2">
      <w:pPr>
        <w:pStyle w:val="BodyText"/>
        <w:spacing w:before="10"/>
        <w:rPr>
          <w:sz w:val="20"/>
        </w:rPr>
      </w:pPr>
    </w:p>
    <w:p w14:paraId="5FF86596" w14:textId="77777777" w:rsidR="005B2BE2" w:rsidRDefault="00001C84">
      <w:pPr>
        <w:pStyle w:val="ListParagraph"/>
        <w:numPr>
          <w:ilvl w:val="3"/>
          <w:numId w:val="2"/>
        </w:numPr>
        <w:tabs>
          <w:tab w:val="left" w:pos="1561"/>
          <w:tab w:val="left" w:pos="1562"/>
        </w:tabs>
        <w:spacing w:before="1"/>
        <w:ind w:left="1563" w:hanging="576"/>
      </w:pPr>
      <w:r>
        <w:t xml:space="preserve">Plan Location from Building Grid Datum: Plus or minus </w:t>
      </w:r>
      <w:r>
        <w:rPr>
          <w:color w:val="FF0000"/>
        </w:rPr>
        <w:t xml:space="preserve">1/2 inch </w:t>
      </w:r>
      <w:r>
        <w:rPr>
          <w:color w:val="007E7E"/>
          <w:spacing w:val="5"/>
        </w:rPr>
        <w:t>(13</w:t>
      </w:r>
      <w:r>
        <w:rPr>
          <w:color w:val="007E7E"/>
          <w:spacing w:val="6"/>
        </w:rPr>
        <w:t xml:space="preserve"> </w:t>
      </w:r>
      <w:r>
        <w:t>mm).</w:t>
      </w:r>
    </w:p>
    <w:p w14:paraId="5FF86597" w14:textId="77777777" w:rsidR="005B2BE2" w:rsidRDefault="00001C84">
      <w:pPr>
        <w:pStyle w:val="ListParagraph"/>
        <w:numPr>
          <w:ilvl w:val="3"/>
          <w:numId w:val="2"/>
        </w:numPr>
        <w:tabs>
          <w:tab w:val="left" w:pos="1561"/>
          <w:tab w:val="left" w:pos="1562"/>
        </w:tabs>
        <w:spacing w:before="1"/>
        <w:ind w:left="1561" w:hanging="577"/>
      </w:pPr>
      <w:r>
        <w:t xml:space="preserve">Plan Location from Centerline of Steel: Plus or minus </w:t>
      </w:r>
      <w:r>
        <w:rPr>
          <w:color w:val="FF0000"/>
        </w:rPr>
        <w:t xml:space="preserve">1/2 inch </w:t>
      </w:r>
      <w:r>
        <w:rPr>
          <w:color w:val="007E7E"/>
        </w:rPr>
        <w:t>(l 3</w:t>
      </w:r>
      <w:r>
        <w:rPr>
          <w:color w:val="007E7E"/>
          <w:spacing w:val="21"/>
        </w:rPr>
        <w:t xml:space="preserve"> </w:t>
      </w:r>
      <w:r>
        <w:t>mm).</w:t>
      </w:r>
    </w:p>
    <w:p w14:paraId="5FF86598" w14:textId="77777777" w:rsidR="005B2BE2" w:rsidRDefault="00001C84">
      <w:pPr>
        <w:pStyle w:val="ListParagraph"/>
        <w:numPr>
          <w:ilvl w:val="3"/>
          <w:numId w:val="2"/>
        </w:numPr>
        <w:tabs>
          <w:tab w:val="left" w:pos="1558"/>
          <w:tab w:val="left" w:pos="1559"/>
        </w:tabs>
        <w:spacing w:before="1"/>
        <w:ind w:left="1558"/>
      </w:pPr>
      <w:r>
        <w:t>Top Elevation from Nominal Top Elevation: As</w:t>
      </w:r>
      <w:r>
        <w:rPr>
          <w:spacing w:val="-19"/>
        </w:rPr>
        <w:t xml:space="preserve"> </w:t>
      </w:r>
      <w:r>
        <w:t>follows:</w:t>
      </w:r>
    </w:p>
    <w:p w14:paraId="5FF86599" w14:textId="77777777" w:rsidR="005B2BE2" w:rsidRDefault="005B2BE2">
      <w:pPr>
        <w:pStyle w:val="BodyText"/>
        <w:rPr>
          <w:sz w:val="21"/>
        </w:rPr>
      </w:pPr>
    </w:p>
    <w:p w14:paraId="5FF8659A" w14:textId="1D2DDC8A" w:rsidR="005B2BE2" w:rsidRDefault="00001C84">
      <w:pPr>
        <w:pStyle w:val="ListParagraph"/>
        <w:numPr>
          <w:ilvl w:val="4"/>
          <w:numId w:val="2"/>
        </w:numPr>
        <w:tabs>
          <w:tab w:val="left" w:pos="2136"/>
          <w:tab w:val="left" w:pos="2137"/>
        </w:tabs>
        <w:spacing w:line="251" w:lineRule="exact"/>
        <w:ind w:hanging="579"/>
      </w:pPr>
      <w:r>
        <w:t xml:space="preserve">Exposed Individual Panel: </w:t>
      </w:r>
      <w:proofErr w:type="gramStart"/>
      <w:r>
        <w:t>Plus</w:t>
      </w:r>
      <w:proofErr w:type="gramEnd"/>
      <w:r>
        <w:t xml:space="preserve"> or minus </w:t>
      </w:r>
      <w:r>
        <w:rPr>
          <w:color w:val="FF0000"/>
        </w:rPr>
        <w:t xml:space="preserve">1/4 inch </w:t>
      </w:r>
      <w:r>
        <w:rPr>
          <w:color w:val="007E7E"/>
        </w:rPr>
        <w:t>(6</w:t>
      </w:r>
      <w:r>
        <w:rPr>
          <w:color w:val="007E7E"/>
          <w:spacing w:val="37"/>
        </w:rPr>
        <w:t xml:space="preserve"> </w:t>
      </w:r>
      <w:r w:rsidR="00D05543">
        <w:t>mm</w:t>
      </w:r>
      <w:r>
        <w:t>).</w:t>
      </w:r>
    </w:p>
    <w:p w14:paraId="5FF8659B" w14:textId="77777777" w:rsidR="005B2BE2" w:rsidRDefault="00001C84">
      <w:pPr>
        <w:pStyle w:val="ListParagraph"/>
        <w:numPr>
          <w:ilvl w:val="4"/>
          <w:numId w:val="2"/>
        </w:numPr>
        <w:tabs>
          <w:tab w:val="left" w:pos="2138"/>
          <w:tab w:val="left" w:pos="2139"/>
        </w:tabs>
        <w:spacing w:line="251" w:lineRule="exact"/>
        <w:ind w:left="2138" w:hanging="578"/>
      </w:pPr>
      <w:r>
        <w:t xml:space="preserve">Non-Exposed Individual Panel: </w:t>
      </w:r>
      <w:proofErr w:type="gramStart"/>
      <w:r>
        <w:t>Plus</w:t>
      </w:r>
      <w:proofErr w:type="gramEnd"/>
      <w:r>
        <w:t xml:space="preserve"> or minus </w:t>
      </w:r>
      <w:r>
        <w:rPr>
          <w:color w:val="FF0000"/>
        </w:rPr>
        <w:t xml:space="preserve">1/2 inch </w:t>
      </w:r>
      <w:r>
        <w:rPr>
          <w:color w:val="007E7E"/>
          <w:spacing w:val="5"/>
        </w:rPr>
        <w:t>(13</w:t>
      </w:r>
      <w:r>
        <w:rPr>
          <w:color w:val="007E7E"/>
          <w:spacing w:val="35"/>
        </w:rPr>
        <w:t xml:space="preserve"> </w:t>
      </w:r>
      <w:r>
        <w:t>mm).</w:t>
      </w:r>
    </w:p>
    <w:p w14:paraId="5FF8659C" w14:textId="77777777" w:rsidR="005B2BE2" w:rsidRDefault="00001C84">
      <w:pPr>
        <w:pStyle w:val="ListParagraph"/>
        <w:numPr>
          <w:ilvl w:val="4"/>
          <w:numId w:val="2"/>
        </w:numPr>
        <w:tabs>
          <w:tab w:val="left" w:pos="2136"/>
          <w:tab w:val="left" w:pos="2137"/>
        </w:tabs>
        <w:spacing w:before="2"/>
        <w:ind w:hanging="579"/>
      </w:pPr>
      <w:r>
        <w:t xml:space="preserve">Exposed Panel Relative to Adjacent Panel: </w:t>
      </w:r>
      <w:r>
        <w:rPr>
          <w:color w:val="FF0000"/>
        </w:rPr>
        <w:t xml:space="preserve">1/4 inch </w:t>
      </w:r>
      <w:r>
        <w:rPr>
          <w:color w:val="007E7E"/>
        </w:rPr>
        <w:t>(6</w:t>
      </w:r>
      <w:r>
        <w:rPr>
          <w:color w:val="007E7E"/>
          <w:spacing w:val="19"/>
        </w:rPr>
        <w:t xml:space="preserve"> </w:t>
      </w:r>
      <w:r>
        <w:t>mm).</w:t>
      </w:r>
    </w:p>
    <w:p w14:paraId="5FF8659D" w14:textId="77777777" w:rsidR="005B2BE2" w:rsidRDefault="00001C84">
      <w:pPr>
        <w:pStyle w:val="ListParagraph"/>
        <w:numPr>
          <w:ilvl w:val="4"/>
          <w:numId w:val="2"/>
        </w:numPr>
        <w:tabs>
          <w:tab w:val="left" w:pos="2134"/>
          <w:tab w:val="left" w:pos="2135"/>
        </w:tabs>
        <w:spacing w:before="1"/>
        <w:ind w:left="2134" w:hanging="577"/>
      </w:pPr>
      <w:r>
        <w:t xml:space="preserve">Non-Exposed Panel Relative to Adjacent Panel: </w:t>
      </w:r>
      <w:r>
        <w:rPr>
          <w:color w:val="FF0000"/>
        </w:rPr>
        <w:t xml:space="preserve">I </w:t>
      </w:r>
      <w:r>
        <w:rPr>
          <w:color w:val="FF0A0A"/>
        </w:rPr>
        <w:t xml:space="preserve">/2 </w:t>
      </w:r>
      <w:r>
        <w:rPr>
          <w:color w:val="FF0000"/>
        </w:rPr>
        <w:t xml:space="preserve">inch </w:t>
      </w:r>
      <w:r>
        <w:rPr>
          <w:color w:val="3F9E9E"/>
        </w:rPr>
        <w:t>(13</w:t>
      </w:r>
      <w:r>
        <w:rPr>
          <w:color w:val="3F9E9E"/>
          <w:spacing w:val="-7"/>
        </w:rPr>
        <w:t xml:space="preserve"> </w:t>
      </w:r>
      <w:r>
        <w:t>mm).</w:t>
      </w:r>
    </w:p>
    <w:p w14:paraId="5FF8659E" w14:textId="77777777" w:rsidR="005B2BE2" w:rsidRDefault="005B2BE2">
      <w:pPr>
        <w:pStyle w:val="BodyText"/>
        <w:rPr>
          <w:sz w:val="21"/>
        </w:rPr>
      </w:pPr>
    </w:p>
    <w:p w14:paraId="5FF8659F" w14:textId="77777777" w:rsidR="005B2BE2" w:rsidRDefault="00001C84">
      <w:pPr>
        <w:pStyle w:val="ListParagraph"/>
        <w:numPr>
          <w:ilvl w:val="3"/>
          <w:numId w:val="2"/>
        </w:numPr>
        <w:tabs>
          <w:tab w:val="left" w:pos="1560"/>
          <w:tab w:val="left" w:pos="1561"/>
        </w:tabs>
        <w:ind w:left="1560" w:hanging="580"/>
      </w:pPr>
      <w:r>
        <w:t>Support Elevation from Nominal Support Elevation: As</w:t>
      </w:r>
      <w:r>
        <w:rPr>
          <w:spacing w:val="52"/>
        </w:rPr>
        <w:t xml:space="preserve"> </w:t>
      </w:r>
      <w:r>
        <w:t>follows:</w:t>
      </w:r>
    </w:p>
    <w:p w14:paraId="5FF865A0" w14:textId="77777777" w:rsidR="005B2BE2" w:rsidRDefault="005B2BE2">
      <w:pPr>
        <w:pStyle w:val="BodyText"/>
        <w:spacing w:before="7"/>
        <w:rPr>
          <w:sz w:val="20"/>
        </w:rPr>
      </w:pPr>
    </w:p>
    <w:p w14:paraId="5FF865A1" w14:textId="77777777" w:rsidR="005B2BE2" w:rsidRDefault="00001C84">
      <w:pPr>
        <w:pStyle w:val="ListParagraph"/>
        <w:numPr>
          <w:ilvl w:val="4"/>
          <w:numId w:val="2"/>
        </w:numPr>
        <w:tabs>
          <w:tab w:val="left" w:pos="2137"/>
          <w:tab w:val="left" w:pos="2138"/>
        </w:tabs>
        <w:ind w:left="2137" w:hanging="580"/>
      </w:pPr>
      <w:r>
        <w:t xml:space="preserve">Maximum Low: </w:t>
      </w:r>
      <w:r>
        <w:rPr>
          <w:color w:val="FF0000"/>
        </w:rPr>
        <w:t xml:space="preserve">1/2 inch </w:t>
      </w:r>
      <w:r>
        <w:rPr>
          <w:color w:val="339999"/>
          <w:spacing w:val="5"/>
        </w:rPr>
        <w:t>(</w:t>
      </w:r>
      <w:r>
        <w:rPr>
          <w:color w:val="007E7E"/>
          <w:spacing w:val="5"/>
        </w:rPr>
        <w:t>13</w:t>
      </w:r>
      <w:r>
        <w:rPr>
          <w:color w:val="007E7E"/>
          <w:spacing w:val="39"/>
        </w:rPr>
        <w:t xml:space="preserve"> </w:t>
      </w:r>
      <w:r>
        <w:t>mm).</w:t>
      </w:r>
    </w:p>
    <w:p w14:paraId="5FF865A2" w14:textId="77777777" w:rsidR="005B2BE2" w:rsidRDefault="00001C84">
      <w:pPr>
        <w:pStyle w:val="ListParagraph"/>
        <w:numPr>
          <w:ilvl w:val="4"/>
          <w:numId w:val="2"/>
        </w:numPr>
        <w:tabs>
          <w:tab w:val="left" w:pos="2137"/>
          <w:tab w:val="left" w:pos="2138"/>
        </w:tabs>
        <w:spacing w:before="1"/>
        <w:ind w:left="2137" w:hanging="577"/>
      </w:pPr>
      <w:r>
        <w:t xml:space="preserve">Maximum High: </w:t>
      </w:r>
      <w:r>
        <w:rPr>
          <w:color w:val="FF0000"/>
        </w:rPr>
        <w:t xml:space="preserve">1/4 inch </w:t>
      </w:r>
      <w:r>
        <w:rPr>
          <w:color w:val="118787"/>
        </w:rPr>
        <w:t>(6</w:t>
      </w:r>
      <w:r>
        <w:rPr>
          <w:color w:val="118787"/>
          <w:spacing w:val="24"/>
        </w:rPr>
        <w:t xml:space="preserve"> </w:t>
      </w:r>
      <w:r>
        <w:t>mm).</w:t>
      </w:r>
    </w:p>
    <w:p w14:paraId="5FF865A3" w14:textId="77777777" w:rsidR="005B2BE2" w:rsidRDefault="005B2BE2">
      <w:pPr>
        <w:pStyle w:val="BodyText"/>
        <w:spacing w:before="2"/>
        <w:rPr>
          <w:sz w:val="21"/>
        </w:rPr>
      </w:pPr>
    </w:p>
    <w:p w14:paraId="5FF865A4" w14:textId="7B41C3AB" w:rsidR="005B2BE2" w:rsidRDefault="00001C84">
      <w:pPr>
        <w:pStyle w:val="ListParagraph"/>
        <w:numPr>
          <w:ilvl w:val="3"/>
          <w:numId w:val="2"/>
        </w:numPr>
        <w:tabs>
          <w:tab w:val="left" w:pos="1561"/>
          <w:tab w:val="left" w:pos="1562"/>
        </w:tabs>
        <w:spacing w:line="237" w:lineRule="auto"/>
        <w:ind w:left="1563" w:right="401" w:hanging="580"/>
      </w:pPr>
      <w:r>
        <w:t xml:space="preserve">Maximum Plumb Variation over the Lesser of Height of Structure or </w:t>
      </w:r>
      <w:r>
        <w:rPr>
          <w:color w:val="FF0000"/>
        </w:rPr>
        <w:t>100 F</w:t>
      </w:r>
      <w:r w:rsidR="00C25336">
        <w:rPr>
          <w:color w:val="FF0000"/>
        </w:rPr>
        <w:t>ee</w:t>
      </w:r>
      <w:r>
        <w:rPr>
          <w:color w:val="FF0000"/>
        </w:rPr>
        <w:t xml:space="preserve">t </w:t>
      </w:r>
      <w:r>
        <w:rPr>
          <w:color w:val="3F9E9E"/>
        </w:rPr>
        <w:t xml:space="preserve">(30 </w:t>
      </w:r>
      <w:r>
        <w:t xml:space="preserve">m): </w:t>
      </w:r>
      <w:r>
        <w:rPr>
          <w:color w:val="FF0000"/>
        </w:rPr>
        <w:t xml:space="preserve">1 inch </w:t>
      </w:r>
      <w:r>
        <w:rPr>
          <w:color w:val="3F9E9E"/>
        </w:rPr>
        <w:t>(25</w:t>
      </w:r>
      <w:r>
        <w:rPr>
          <w:color w:val="3F9E9E"/>
          <w:spacing w:val="24"/>
        </w:rPr>
        <w:t xml:space="preserve"> </w:t>
      </w:r>
      <w:r>
        <w:t>mm).</w:t>
      </w:r>
    </w:p>
    <w:p w14:paraId="5FF865A5" w14:textId="77777777" w:rsidR="005B2BE2" w:rsidRDefault="00001C84">
      <w:pPr>
        <w:pStyle w:val="ListParagraph"/>
        <w:numPr>
          <w:ilvl w:val="3"/>
          <w:numId w:val="2"/>
        </w:numPr>
        <w:tabs>
          <w:tab w:val="left" w:pos="1561"/>
          <w:tab w:val="left" w:pos="1562"/>
        </w:tabs>
        <w:spacing w:before="1"/>
        <w:ind w:left="1561" w:hanging="577"/>
      </w:pPr>
      <w:r>
        <w:t xml:space="preserve">Plumb in Any </w:t>
      </w:r>
      <w:r>
        <w:rPr>
          <w:color w:val="FF0000"/>
        </w:rPr>
        <w:t xml:space="preserve">10 Feet </w:t>
      </w:r>
      <w:r>
        <w:rPr>
          <w:color w:val="007E7E"/>
        </w:rPr>
        <w:t xml:space="preserve">(3 m) </w:t>
      </w:r>
      <w:r>
        <w:t xml:space="preserve">of Element Height: </w:t>
      </w:r>
      <w:r>
        <w:rPr>
          <w:color w:val="FF0000"/>
        </w:rPr>
        <w:t xml:space="preserve">1/4 inch </w:t>
      </w:r>
      <w:r>
        <w:rPr>
          <w:color w:val="007E7E"/>
        </w:rPr>
        <w:t>(6</w:t>
      </w:r>
      <w:r>
        <w:rPr>
          <w:color w:val="007E7E"/>
          <w:spacing w:val="8"/>
        </w:rPr>
        <w:t xml:space="preserve"> </w:t>
      </w:r>
      <w:r>
        <w:t>mm).</w:t>
      </w:r>
    </w:p>
    <w:p w14:paraId="5FF865A6" w14:textId="15FE4D86" w:rsidR="005B2BE2" w:rsidRDefault="006A5D2B" w:rsidP="00B57CE8">
      <w:pPr>
        <w:pStyle w:val="BodyText"/>
        <w:numPr>
          <w:ilvl w:val="0"/>
          <w:numId w:val="1"/>
        </w:numPr>
        <w:tabs>
          <w:tab w:val="left" w:pos="1836"/>
          <w:tab w:val="left" w:pos="5959"/>
        </w:tabs>
        <w:spacing w:before="15" w:line="271" w:lineRule="exact"/>
      </w:pPr>
      <w:r>
        <w:rPr>
          <w:spacing w:val="-5"/>
          <w:position w:val="2"/>
        </w:rPr>
        <w:t xml:space="preserve">Maximum </w:t>
      </w:r>
      <w:r w:rsidR="001C3996">
        <w:rPr>
          <w:spacing w:val="-5"/>
          <w:position w:val="2"/>
        </w:rPr>
        <w:t xml:space="preserve">Misalignment </w:t>
      </w:r>
      <w:r>
        <w:t>of</w:t>
      </w:r>
      <w:r w:rsidR="005A4E07">
        <w:t xml:space="preserve"> </w:t>
      </w:r>
      <w:r w:rsidR="00001C84">
        <w:t>Matching</w:t>
      </w:r>
      <w:r w:rsidR="00001C84">
        <w:rPr>
          <w:spacing w:val="-9"/>
        </w:rPr>
        <w:t xml:space="preserve"> </w:t>
      </w:r>
      <w:r w:rsidR="00001C84">
        <w:t>Edges:</w:t>
      </w:r>
      <w:r w:rsidR="00A92F22">
        <w:t xml:space="preserve"> </w:t>
      </w:r>
      <w:r w:rsidR="00001C84">
        <w:rPr>
          <w:color w:val="FF0000"/>
        </w:rPr>
        <w:t xml:space="preserve">1/4 inch </w:t>
      </w:r>
      <w:r w:rsidR="00001C84">
        <w:rPr>
          <w:color w:val="007E7E"/>
        </w:rPr>
        <w:t>(6</w:t>
      </w:r>
      <w:r w:rsidR="00001C84">
        <w:rPr>
          <w:color w:val="007E7E"/>
          <w:spacing w:val="23"/>
        </w:rPr>
        <w:t xml:space="preserve"> </w:t>
      </w:r>
      <w:r w:rsidR="00001C84">
        <w:t>mm).</w:t>
      </w:r>
    </w:p>
    <w:p w14:paraId="5FF865A7" w14:textId="276BE342" w:rsidR="005B2BE2" w:rsidRDefault="00001C84">
      <w:pPr>
        <w:pStyle w:val="ListParagraph"/>
        <w:numPr>
          <w:ilvl w:val="0"/>
          <w:numId w:val="1"/>
        </w:numPr>
        <w:tabs>
          <w:tab w:val="left" w:pos="1560"/>
          <w:tab w:val="left" w:pos="1561"/>
        </w:tabs>
        <w:spacing w:line="250" w:lineRule="exact"/>
        <w:ind w:hanging="588"/>
      </w:pPr>
      <w:r>
        <w:t xml:space="preserve">Joint Width (Governs over Joint Taper): </w:t>
      </w:r>
      <w:proofErr w:type="gramStart"/>
      <w:r>
        <w:t>Plus</w:t>
      </w:r>
      <w:proofErr w:type="gramEnd"/>
      <w:r>
        <w:t xml:space="preserve"> or minus </w:t>
      </w:r>
      <w:r>
        <w:rPr>
          <w:color w:val="FF0000"/>
        </w:rPr>
        <w:t xml:space="preserve">1/4 inch </w:t>
      </w:r>
      <w:r>
        <w:rPr>
          <w:color w:val="058282"/>
        </w:rPr>
        <w:t>(6</w:t>
      </w:r>
      <w:r>
        <w:rPr>
          <w:color w:val="058282"/>
          <w:spacing w:val="27"/>
        </w:rPr>
        <w:t xml:space="preserve"> </w:t>
      </w:r>
      <w:r w:rsidR="00274556">
        <w:t>mm</w:t>
      </w:r>
      <w:r>
        <w:t>).</w:t>
      </w:r>
    </w:p>
    <w:p w14:paraId="5FF865A8" w14:textId="2DCAF08E" w:rsidR="005B2BE2" w:rsidRDefault="00001C84">
      <w:pPr>
        <w:pStyle w:val="ListParagraph"/>
        <w:numPr>
          <w:ilvl w:val="0"/>
          <w:numId w:val="1"/>
        </w:numPr>
        <w:tabs>
          <w:tab w:val="left" w:pos="1561"/>
          <w:tab w:val="left" w:pos="1562"/>
        </w:tabs>
        <w:spacing w:line="251" w:lineRule="exact"/>
        <w:ind w:left="1561" w:hanging="581"/>
      </w:pPr>
      <w:r>
        <w:t xml:space="preserve">Maximum Joint Taper: </w:t>
      </w:r>
      <w:r>
        <w:rPr>
          <w:color w:val="FF0000"/>
        </w:rPr>
        <w:t>3/</w:t>
      </w:r>
      <w:r w:rsidR="008C17BC">
        <w:rPr>
          <w:color w:val="FF0000"/>
        </w:rPr>
        <w:t>8</w:t>
      </w:r>
      <w:r>
        <w:rPr>
          <w:color w:val="FF0000"/>
        </w:rPr>
        <w:t xml:space="preserve"> inch </w:t>
      </w:r>
      <w:r>
        <w:rPr>
          <w:color w:val="249191"/>
        </w:rPr>
        <w:t>(10</w:t>
      </w:r>
      <w:r>
        <w:rPr>
          <w:color w:val="249191"/>
          <w:spacing w:val="43"/>
        </w:rPr>
        <w:t xml:space="preserve"> </w:t>
      </w:r>
      <w:r>
        <w:t>mm).</w:t>
      </w:r>
    </w:p>
    <w:p w14:paraId="5FF865A9" w14:textId="26219ED2" w:rsidR="005B2BE2" w:rsidRDefault="00001C84">
      <w:pPr>
        <w:pStyle w:val="ListParagraph"/>
        <w:numPr>
          <w:ilvl w:val="0"/>
          <w:numId w:val="1"/>
        </w:numPr>
        <w:tabs>
          <w:tab w:val="left" w:pos="1560"/>
          <w:tab w:val="left" w:pos="1561"/>
        </w:tabs>
        <w:spacing w:before="2"/>
        <w:ind w:left="1560" w:hanging="573"/>
      </w:pPr>
      <w:r>
        <w:t xml:space="preserve">Joint Taper in </w:t>
      </w:r>
      <w:r>
        <w:rPr>
          <w:color w:val="FF0000"/>
        </w:rPr>
        <w:t xml:space="preserve">10 Feet </w:t>
      </w:r>
      <w:r>
        <w:rPr>
          <w:color w:val="3F9E9E"/>
        </w:rPr>
        <w:t xml:space="preserve">(3 </w:t>
      </w:r>
      <w:r w:rsidR="008C17BC">
        <w:t>m</w:t>
      </w:r>
      <w:r>
        <w:t xml:space="preserve">): </w:t>
      </w:r>
      <w:r>
        <w:rPr>
          <w:color w:val="FF0000"/>
        </w:rPr>
        <w:t xml:space="preserve">1/4 inch </w:t>
      </w:r>
      <w:r>
        <w:rPr>
          <w:color w:val="058282"/>
        </w:rPr>
        <w:t>(6</w:t>
      </w:r>
      <w:r>
        <w:rPr>
          <w:color w:val="058282"/>
          <w:spacing w:val="39"/>
        </w:rPr>
        <w:t xml:space="preserve"> </w:t>
      </w:r>
      <w:r>
        <w:t>mm).</w:t>
      </w:r>
    </w:p>
    <w:p w14:paraId="5FF865AA" w14:textId="2B615402" w:rsidR="005B2BE2" w:rsidRDefault="00001C84">
      <w:pPr>
        <w:pStyle w:val="ListParagraph"/>
        <w:numPr>
          <w:ilvl w:val="0"/>
          <w:numId w:val="1"/>
        </w:numPr>
        <w:tabs>
          <w:tab w:val="left" w:pos="1561"/>
          <w:tab w:val="left" w:pos="1562"/>
        </w:tabs>
        <w:spacing w:before="1"/>
        <w:ind w:left="1561" w:hanging="579"/>
      </w:pPr>
      <w:r>
        <w:t xml:space="preserve">Maximum Jog in Alignment of Matching Faces: </w:t>
      </w:r>
      <w:r>
        <w:rPr>
          <w:color w:val="FF0000"/>
        </w:rPr>
        <w:t xml:space="preserve">1/4 inch </w:t>
      </w:r>
      <w:r>
        <w:rPr>
          <w:color w:val="118787"/>
        </w:rPr>
        <w:t>(6</w:t>
      </w:r>
      <w:r>
        <w:rPr>
          <w:color w:val="118787"/>
          <w:spacing w:val="47"/>
        </w:rPr>
        <w:t xml:space="preserve"> </w:t>
      </w:r>
      <w:r>
        <w:t>m</w:t>
      </w:r>
      <w:r w:rsidR="002A49A7">
        <w:t>m</w:t>
      </w:r>
      <w:r>
        <w:t>).</w:t>
      </w:r>
    </w:p>
    <w:p w14:paraId="5FF865AB" w14:textId="5E1A1243" w:rsidR="005B2BE2" w:rsidRDefault="00001C84">
      <w:pPr>
        <w:pStyle w:val="ListParagraph"/>
        <w:numPr>
          <w:ilvl w:val="0"/>
          <w:numId w:val="1"/>
        </w:numPr>
        <w:tabs>
          <w:tab w:val="left" w:pos="1560"/>
          <w:tab w:val="left" w:pos="1562"/>
        </w:tabs>
        <w:spacing w:before="4" w:line="237" w:lineRule="auto"/>
        <w:ind w:right="330" w:hanging="586"/>
      </w:pPr>
      <w:r>
        <w:t>Differential Bowing or Camber, as Erected, between Adjacent Members of Same Design:</w:t>
      </w:r>
      <w:r>
        <w:rPr>
          <w:color w:val="FF0000"/>
        </w:rPr>
        <w:t xml:space="preserve"> 1/4 inch </w:t>
      </w:r>
      <w:r>
        <w:rPr>
          <w:color w:val="249191"/>
        </w:rPr>
        <w:t>(6</w:t>
      </w:r>
      <w:r>
        <w:rPr>
          <w:color w:val="249191"/>
          <w:spacing w:val="25"/>
        </w:rPr>
        <w:t xml:space="preserve"> </w:t>
      </w:r>
      <w:r w:rsidR="002A49A7">
        <w:t>mm</w:t>
      </w:r>
      <w:r>
        <w:t>).</w:t>
      </w:r>
    </w:p>
    <w:p w14:paraId="5FF865AC" w14:textId="77777777" w:rsidR="005B2BE2" w:rsidRDefault="00001C84">
      <w:pPr>
        <w:pStyle w:val="ListParagraph"/>
        <w:numPr>
          <w:ilvl w:val="0"/>
          <w:numId w:val="1"/>
        </w:numPr>
        <w:tabs>
          <w:tab w:val="left" w:pos="1557"/>
          <w:tab w:val="left" w:pos="1558"/>
        </w:tabs>
        <w:spacing w:before="1"/>
        <w:ind w:left="1557" w:hanging="575"/>
      </w:pPr>
      <w:r>
        <w:t xml:space="preserve">Opening Height between Spandrels: Plus or minus </w:t>
      </w:r>
      <w:r>
        <w:rPr>
          <w:color w:val="FF0000"/>
        </w:rPr>
        <w:t xml:space="preserve">1/4 inch </w:t>
      </w:r>
      <w:r>
        <w:rPr>
          <w:color w:val="007E7E"/>
        </w:rPr>
        <w:t>(6</w:t>
      </w:r>
      <w:r>
        <w:rPr>
          <w:color w:val="007E7E"/>
          <w:spacing w:val="38"/>
        </w:rPr>
        <w:t xml:space="preserve"> </w:t>
      </w:r>
      <w:r>
        <w:t>mm).</w:t>
      </w:r>
    </w:p>
    <w:p w14:paraId="5FF865AE" w14:textId="77777777" w:rsidR="005B2BE2" w:rsidRDefault="00001C84">
      <w:pPr>
        <w:pStyle w:val="ListParagraph"/>
        <w:numPr>
          <w:ilvl w:val="1"/>
          <w:numId w:val="2"/>
        </w:numPr>
        <w:tabs>
          <w:tab w:val="left" w:pos="985"/>
          <w:tab w:val="left" w:pos="986"/>
        </w:tabs>
        <w:spacing w:before="80"/>
        <w:ind w:left="985" w:hanging="865"/>
      </w:pPr>
      <w:r>
        <w:t>FIELD QUALITY</w:t>
      </w:r>
      <w:r>
        <w:rPr>
          <w:spacing w:val="22"/>
        </w:rPr>
        <w:t xml:space="preserve"> </w:t>
      </w:r>
      <w:r>
        <w:t>CONTROL</w:t>
      </w:r>
    </w:p>
    <w:p w14:paraId="5FF865AF" w14:textId="77777777" w:rsidR="005B2BE2" w:rsidRDefault="005B2BE2">
      <w:pPr>
        <w:pStyle w:val="BodyText"/>
        <w:rPr>
          <w:sz w:val="21"/>
        </w:rPr>
      </w:pPr>
    </w:p>
    <w:p w14:paraId="5FF865B0" w14:textId="1CC79564" w:rsidR="005B2BE2" w:rsidRDefault="00001C84">
      <w:pPr>
        <w:pStyle w:val="ListParagraph"/>
        <w:numPr>
          <w:ilvl w:val="2"/>
          <w:numId w:val="2"/>
        </w:numPr>
        <w:tabs>
          <w:tab w:val="left" w:pos="984"/>
          <w:tab w:val="left" w:pos="985"/>
        </w:tabs>
        <w:ind w:left="986" w:right="385" w:hanging="580"/>
        <w:rPr>
          <w:sz w:val="21"/>
        </w:rPr>
      </w:pPr>
      <w:r>
        <w:t xml:space="preserve">Special Inspections: [Owner will engage] [Engage] a </w:t>
      </w:r>
      <w:r w:rsidR="0044666A">
        <w:t>qualified special</w:t>
      </w:r>
      <w:r>
        <w:t xml:space="preserve"> </w:t>
      </w:r>
      <w:r w:rsidR="005D3684">
        <w:t>inspector to</w:t>
      </w:r>
      <w:r>
        <w:t xml:space="preserve"> perform the following special inspections and prepare</w:t>
      </w:r>
      <w:r>
        <w:rPr>
          <w:spacing w:val="11"/>
        </w:rPr>
        <w:t xml:space="preserve"> </w:t>
      </w:r>
      <w:r>
        <w:t>reports:</w:t>
      </w:r>
    </w:p>
    <w:p w14:paraId="5FF865B1" w14:textId="77777777" w:rsidR="005B2BE2" w:rsidRDefault="005B2BE2">
      <w:pPr>
        <w:pStyle w:val="BodyText"/>
        <w:spacing w:before="1"/>
        <w:rPr>
          <w:sz w:val="21"/>
        </w:rPr>
      </w:pPr>
    </w:p>
    <w:p w14:paraId="5FF865B2" w14:textId="77777777" w:rsidR="005B2BE2" w:rsidRDefault="00001C84">
      <w:pPr>
        <w:pStyle w:val="ListParagraph"/>
        <w:numPr>
          <w:ilvl w:val="3"/>
          <w:numId w:val="2"/>
        </w:numPr>
        <w:tabs>
          <w:tab w:val="left" w:pos="1560"/>
          <w:tab w:val="left" w:pos="1561"/>
        </w:tabs>
        <w:spacing w:before="1" w:line="251" w:lineRule="exact"/>
        <w:ind w:left="1560" w:hanging="573"/>
      </w:pPr>
      <w:r>
        <w:t>Erection of precast concrete</w:t>
      </w:r>
      <w:r>
        <w:rPr>
          <w:spacing w:val="32"/>
        </w:rPr>
        <w:t xml:space="preserve"> </w:t>
      </w:r>
      <w:r>
        <w:t>members.</w:t>
      </w:r>
    </w:p>
    <w:p w14:paraId="5FF865B3" w14:textId="77777777" w:rsidR="005B2BE2" w:rsidRDefault="00001C84">
      <w:pPr>
        <w:pStyle w:val="ListParagraph"/>
        <w:numPr>
          <w:ilvl w:val="3"/>
          <w:numId w:val="2"/>
        </w:numPr>
        <w:tabs>
          <w:tab w:val="left" w:pos="1560"/>
          <w:tab w:val="left" w:pos="1561"/>
        </w:tabs>
        <w:spacing w:line="251" w:lineRule="exact"/>
        <w:ind w:left="1560" w:hanging="576"/>
      </w:pPr>
      <w:r>
        <w:rPr>
          <w:w w:val="105"/>
        </w:rPr>
        <w:t>&lt;Insert special</w:t>
      </w:r>
      <w:r>
        <w:rPr>
          <w:spacing w:val="2"/>
          <w:w w:val="105"/>
        </w:rPr>
        <w:t xml:space="preserve"> </w:t>
      </w:r>
      <w:r>
        <w:rPr>
          <w:w w:val="105"/>
        </w:rPr>
        <w:t>inspections.&gt;</w:t>
      </w:r>
    </w:p>
    <w:p w14:paraId="5FF865B4" w14:textId="0754FA23" w:rsidR="005B2BE2" w:rsidRDefault="005B2BE2" w:rsidP="00D3796D">
      <w:pPr>
        <w:pStyle w:val="BodyText"/>
        <w:spacing w:before="83"/>
      </w:pPr>
    </w:p>
    <w:p w14:paraId="2DC8247C" w14:textId="77777777" w:rsidR="00835E25" w:rsidRDefault="00835E25" w:rsidP="00835E25">
      <w:pPr>
        <w:tabs>
          <w:tab w:val="left" w:pos="1520"/>
          <w:tab w:val="left" w:pos="1521"/>
          <w:tab w:val="left" w:pos="2138"/>
        </w:tabs>
        <w:spacing w:before="2"/>
      </w:pPr>
    </w:p>
    <w:p w14:paraId="5DE88C8A" w14:textId="3D647DF9" w:rsidR="00835E25" w:rsidRDefault="00A92F22" w:rsidP="00835E25">
      <w:pPr>
        <w:pStyle w:val="ListParagraph"/>
        <w:numPr>
          <w:ilvl w:val="2"/>
          <w:numId w:val="2"/>
        </w:numPr>
        <w:tabs>
          <w:tab w:val="left" w:pos="1520"/>
          <w:tab w:val="left" w:pos="1521"/>
          <w:tab w:val="left" w:pos="2138"/>
        </w:tabs>
        <w:spacing w:before="2"/>
      </w:pPr>
      <w:r>
        <w:t xml:space="preserve">Owner will engage a qualified testing agency to perform tests and </w:t>
      </w:r>
      <w:r w:rsidR="00001C84">
        <w:t>prepare test</w:t>
      </w:r>
      <w:r w:rsidR="00001C84" w:rsidRPr="00835E25">
        <w:rPr>
          <w:spacing w:val="21"/>
        </w:rPr>
        <w:t xml:space="preserve"> </w:t>
      </w:r>
      <w:r w:rsidR="00001C84">
        <w:t>reports.</w:t>
      </w:r>
      <w:r w:rsidR="00835E25">
        <w:br/>
      </w:r>
    </w:p>
    <w:p w14:paraId="7AB45D31" w14:textId="7468251F" w:rsidR="00835E25" w:rsidRDefault="00001C84" w:rsidP="00835E25">
      <w:pPr>
        <w:pStyle w:val="ListParagraph"/>
        <w:numPr>
          <w:ilvl w:val="2"/>
          <w:numId w:val="2"/>
        </w:numPr>
        <w:tabs>
          <w:tab w:val="left" w:pos="1520"/>
          <w:tab w:val="left" w:pos="1521"/>
          <w:tab w:val="left" w:pos="2138"/>
        </w:tabs>
        <w:spacing w:before="2"/>
      </w:pPr>
      <w:r>
        <w:t xml:space="preserve">Field welds will be subject to visual inspections and nondestructive testing according to ASTM E 165 or ASTM E 709. </w:t>
      </w:r>
      <w:proofErr w:type="gramStart"/>
      <w:r>
        <w:t>High-strength</w:t>
      </w:r>
      <w:proofErr w:type="gramEnd"/>
      <w:r>
        <w:t xml:space="preserve"> bolted connections will be subject to</w:t>
      </w:r>
      <w:r w:rsidRPr="00835E25">
        <w:rPr>
          <w:spacing w:val="1"/>
        </w:rPr>
        <w:t xml:space="preserve"> </w:t>
      </w:r>
      <w:r>
        <w:t>inspections.</w:t>
      </w:r>
      <w:r w:rsidR="00835E25">
        <w:br/>
      </w:r>
    </w:p>
    <w:p w14:paraId="546BF5B8" w14:textId="4CBE82D0" w:rsidR="00835E25" w:rsidRDefault="00001C84" w:rsidP="00835E25">
      <w:pPr>
        <w:pStyle w:val="ListParagraph"/>
        <w:numPr>
          <w:ilvl w:val="2"/>
          <w:numId w:val="2"/>
        </w:numPr>
        <w:tabs>
          <w:tab w:val="left" w:pos="1520"/>
          <w:tab w:val="left" w:pos="1521"/>
          <w:tab w:val="left" w:pos="2138"/>
        </w:tabs>
        <w:spacing w:before="2"/>
      </w:pPr>
      <w:r>
        <w:t>Testing agency will report test results promptly and in writing to Contractor and</w:t>
      </w:r>
      <w:r w:rsidRPr="00835E25">
        <w:rPr>
          <w:spacing w:val="18"/>
        </w:rPr>
        <w:t xml:space="preserve"> </w:t>
      </w:r>
      <w:r>
        <w:t>Architect.</w:t>
      </w:r>
      <w:r w:rsidR="00835E25">
        <w:br/>
      </w:r>
    </w:p>
    <w:p w14:paraId="5FF865B8" w14:textId="2BE6E856" w:rsidR="005B2BE2" w:rsidRDefault="00001C84" w:rsidP="00835E25">
      <w:pPr>
        <w:pStyle w:val="ListParagraph"/>
        <w:numPr>
          <w:ilvl w:val="2"/>
          <w:numId w:val="2"/>
        </w:numPr>
        <w:tabs>
          <w:tab w:val="left" w:pos="1520"/>
          <w:tab w:val="left" w:pos="1521"/>
          <w:tab w:val="left" w:pos="2138"/>
        </w:tabs>
        <w:spacing w:before="2"/>
      </w:pPr>
      <w:r>
        <w:t>Repair or remove and replace work where tests and inspections indicate that it does not comply with specified</w:t>
      </w:r>
      <w:r w:rsidRPr="00835E25">
        <w:rPr>
          <w:spacing w:val="22"/>
        </w:rPr>
        <w:t xml:space="preserve"> </w:t>
      </w:r>
      <w:r>
        <w:t>requirements.</w:t>
      </w:r>
    </w:p>
    <w:p w14:paraId="5FF865B9" w14:textId="77777777" w:rsidR="005B2BE2" w:rsidRDefault="005B2BE2">
      <w:pPr>
        <w:pStyle w:val="BodyText"/>
        <w:spacing w:before="11"/>
        <w:rPr>
          <w:sz w:val="20"/>
        </w:rPr>
      </w:pPr>
    </w:p>
    <w:p w14:paraId="5FF865BA" w14:textId="77777777" w:rsidR="005B2BE2" w:rsidRDefault="00001C84">
      <w:pPr>
        <w:pStyle w:val="ListParagraph"/>
        <w:numPr>
          <w:ilvl w:val="2"/>
          <w:numId w:val="2"/>
        </w:numPr>
        <w:tabs>
          <w:tab w:val="left" w:pos="986"/>
          <w:tab w:val="left" w:pos="988"/>
        </w:tabs>
        <w:ind w:left="981" w:right="312" w:hanging="577"/>
      </w:pPr>
      <w:r>
        <w:t>Additional testing and inspecting, at Contractor's expense, will be performed to determine compliance of replaced or additional work with specified</w:t>
      </w:r>
      <w:r>
        <w:rPr>
          <w:spacing w:val="8"/>
        </w:rPr>
        <w:t xml:space="preserve"> </w:t>
      </w:r>
      <w:r>
        <w:t>requirements.</w:t>
      </w:r>
    </w:p>
    <w:p w14:paraId="5FF865BB" w14:textId="77777777" w:rsidR="005B2BE2" w:rsidRDefault="005B2BE2">
      <w:pPr>
        <w:pStyle w:val="BodyText"/>
        <w:rPr>
          <w:sz w:val="24"/>
        </w:rPr>
      </w:pPr>
    </w:p>
    <w:p w14:paraId="5FF865BC" w14:textId="77777777" w:rsidR="005B2BE2" w:rsidRDefault="00001C84">
      <w:pPr>
        <w:pStyle w:val="ListParagraph"/>
        <w:numPr>
          <w:ilvl w:val="1"/>
          <w:numId w:val="2"/>
        </w:numPr>
        <w:tabs>
          <w:tab w:val="left" w:pos="984"/>
          <w:tab w:val="left" w:pos="986"/>
        </w:tabs>
        <w:spacing w:before="202"/>
        <w:ind w:left="985" w:hanging="865"/>
      </w:pPr>
      <w:r>
        <w:t>REPAIRS</w:t>
      </w:r>
    </w:p>
    <w:p w14:paraId="5FF865BD" w14:textId="77777777" w:rsidR="005B2BE2" w:rsidRDefault="005B2BE2">
      <w:pPr>
        <w:pStyle w:val="BodyText"/>
        <w:spacing w:before="1"/>
        <w:rPr>
          <w:sz w:val="13"/>
        </w:rPr>
      </w:pPr>
    </w:p>
    <w:p w14:paraId="5FF865BE" w14:textId="4C455014" w:rsidR="005B2BE2" w:rsidRDefault="00001C84">
      <w:pPr>
        <w:pStyle w:val="ListParagraph"/>
        <w:numPr>
          <w:ilvl w:val="2"/>
          <w:numId w:val="2"/>
        </w:numPr>
        <w:tabs>
          <w:tab w:val="left" w:pos="986"/>
        </w:tabs>
        <w:spacing w:before="91"/>
        <w:ind w:left="986" w:right="303" w:hanging="580"/>
        <w:jc w:val="both"/>
      </w:pPr>
      <w:r>
        <w:t xml:space="preserve">Repair architectural precast concrete units </w:t>
      </w:r>
      <w:r>
        <w:rPr>
          <w:color w:val="FF0000"/>
        </w:rPr>
        <w:t xml:space="preserve">for approval by </w:t>
      </w:r>
      <w:r w:rsidR="002236D8">
        <w:rPr>
          <w:color w:val="FF1F1F"/>
        </w:rPr>
        <w:t>the</w:t>
      </w:r>
      <w:r>
        <w:rPr>
          <w:color w:val="FF1F1F"/>
        </w:rPr>
        <w:t xml:space="preserve"> </w:t>
      </w:r>
      <w:r>
        <w:t>Architect. The Architect reserves the</w:t>
      </w:r>
      <w:r>
        <w:rPr>
          <w:spacing w:val="-6"/>
        </w:rPr>
        <w:t xml:space="preserve"> </w:t>
      </w:r>
      <w:r>
        <w:t>right</w:t>
      </w:r>
      <w:r>
        <w:rPr>
          <w:spacing w:val="-2"/>
        </w:rPr>
        <w:t xml:space="preserve"> </w:t>
      </w:r>
      <w:r>
        <w:t>to</w:t>
      </w:r>
      <w:r>
        <w:rPr>
          <w:spacing w:val="-9"/>
        </w:rPr>
        <w:t xml:space="preserve"> </w:t>
      </w:r>
      <w:r>
        <w:t>reject</w:t>
      </w:r>
      <w:r>
        <w:rPr>
          <w:spacing w:val="-3"/>
        </w:rPr>
        <w:t xml:space="preserve"> </w:t>
      </w:r>
      <w:r>
        <w:t>repaired</w:t>
      </w:r>
      <w:r>
        <w:rPr>
          <w:spacing w:val="1"/>
        </w:rPr>
        <w:t xml:space="preserve"> </w:t>
      </w:r>
      <w:r>
        <w:t>units</w:t>
      </w:r>
      <w:r>
        <w:rPr>
          <w:spacing w:val="-6"/>
        </w:rPr>
        <w:t xml:space="preserve"> </w:t>
      </w:r>
      <w:r>
        <w:t>that</w:t>
      </w:r>
      <w:r>
        <w:rPr>
          <w:spacing w:val="-4"/>
        </w:rPr>
        <w:t xml:space="preserve"> </w:t>
      </w:r>
      <w:r>
        <w:t>do</w:t>
      </w:r>
      <w:r>
        <w:rPr>
          <w:spacing w:val="-10"/>
        </w:rPr>
        <w:t xml:space="preserve"> </w:t>
      </w:r>
      <w:r>
        <w:t>not</w:t>
      </w:r>
      <w:r>
        <w:rPr>
          <w:spacing w:val="-8"/>
        </w:rPr>
        <w:t xml:space="preserve"> </w:t>
      </w:r>
      <w:r>
        <w:t>comply</w:t>
      </w:r>
      <w:r>
        <w:rPr>
          <w:spacing w:val="2"/>
        </w:rPr>
        <w:t xml:space="preserve"> </w:t>
      </w:r>
      <w:r>
        <w:t>with</w:t>
      </w:r>
      <w:r>
        <w:rPr>
          <w:spacing w:val="-5"/>
        </w:rPr>
        <w:t xml:space="preserve"> </w:t>
      </w:r>
      <w:r>
        <w:rPr>
          <w:color w:val="FF0000"/>
        </w:rPr>
        <w:t>contract</w:t>
      </w:r>
      <w:r>
        <w:rPr>
          <w:color w:val="FF0000"/>
          <w:spacing w:val="-2"/>
        </w:rPr>
        <w:t xml:space="preserve"> </w:t>
      </w:r>
      <w:r>
        <w:t>requirements</w:t>
      </w:r>
      <w:r>
        <w:rPr>
          <w:spacing w:val="4"/>
        </w:rPr>
        <w:t xml:space="preserve"> </w:t>
      </w:r>
      <w:r>
        <w:rPr>
          <w:color w:val="FF0000"/>
        </w:rPr>
        <w:t>and</w:t>
      </w:r>
      <w:r>
        <w:rPr>
          <w:color w:val="FF0000"/>
          <w:spacing w:val="-1"/>
        </w:rPr>
        <w:t xml:space="preserve"> </w:t>
      </w:r>
      <w:r>
        <w:rPr>
          <w:color w:val="FF0000"/>
        </w:rPr>
        <w:t>approved</w:t>
      </w:r>
      <w:r>
        <w:rPr>
          <w:color w:val="FF0000"/>
          <w:spacing w:val="7"/>
        </w:rPr>
        <w:t xml:space="preserve"> </w:t>
      </w:r>
      <w:r>
        <w:rPr>
          <w:color w:val="FF0000"/>
        </w:rPr>
        <w:t xml:space="preserve">full size samples </w:t>
      </w:r>
      <w:r>
        <w:rPr>
          <w:color w:val="FF1F1F"/>
        </w:rPr>
        <w:t>and</w:t>
      </w:r>
      <w:r>
        <w:rPr>
          <w:color w:val="FF1F1F"/>
          <w:spacing w:val="26"/>
        </w:rPr>
        <w:t xml:space="preserve"> </w:t>
      </w:r>
      <w:r>
        <w:t>mockups.</w:t>
      </w:r>
    </w:p>
    <w:p w14:paraId="5FF865BF" w14:textId="77777777" w:rsidR="005B2BE2" w:rsidRDefault="00001C84">
      <w:pPr>
        <w:pStyle w:val="ListParagraph"/>
        <w:numPr>
          <w:ilvl w:val="2"/>
          <w:numId w:val="2"/>
        </w:numPr>
        <w:tabs>
          <w:tab w:val="left" w:pos="986"/>
        </w:tabs>
        <w:spacing w:before="207" w:line="235" w:lineRule="auto"/>
        <w:ind w:left="981" w:right="298" w:hanging="573"/>
        <w:jc w:val="both"/>
        <w:rPr>
          <w:sz w:val="26"/>
        </w:rPr>
      </w:pPr>
      <w:r>
        <w:t>Mix</w:t>
      </w:r>
      <w:r>
        <w:rPr>
          <w:spacing w:val="-15"/>
        </w:rPr>
        <w:t xml:space="preserve"> </w:t>
      </w:r>
      <w:r>
        <w:t>patching</w:t>
      </w:r>
      <w:r>
        <w:rPr>
          <w:spacing w:val="-7"/>
        </w:rPr>
        <w:t xml:space="preserve"> </w:t>
      </w:r>
      <w:r>
        <w:t>materials</w:t>
      </w:r>
      <w:r>
        <w:rPr>
          <w:spacing w:val="-5"/>
        </w:rPr>
        <w:t xml:space="preserve"> </w:t>
      </w:r>
      <w:r>
        <w:t>and</w:t>
      </w:r>
      <w:r>
        <w:rPr>
          <w:spacing w:val="-14"/>
        </w:rPr>
        <w:t xml:space="preserve"> </w:t>
      </w:r>
      <w:r>
        <w:t>repair</w:t>
      </w:r>
      <w:r>
        <w:rPr>
          <w:spacing w:val="-13"/>
        </w:rPr>
        <w:t xml:space="preserve"> </w:t>
      </w:r>
      <w:r>
        <w:t>units</w:t>
      </w:r>
      <w:r>
        <w:rPr>
          <w:spacing w:val="-16"/>
        </w:rPr>
        <w:t xml:space="preserve"> </w:t>
      </w:r>
      <w:r>
        <w:t>so</w:t>
      </w:r>
      <w:r>
        <w:rPr>
          <w:spacing w:val="-15"/>
        </w:rPr>
        <w:t xml:space="preserve"> </w:t>
      </w:r>
      <w:r>
        <w:t>cured</w:t>
      </w:r>
      <w:r>
        <w:rPr>
          <w:spacing w:val="-9"/>
        </w:rPr>
        <w:t xml:space="preserve"> </w:t>
      </w:r>
      <w:r>
        <w:t>patches</w:t>
      </w:r>
      <w:r>
        <w:rPr>
          <w:spacing w:val="-10"/>
        </w:rPr>
        <w:t xml:space="preserve"> </w:t>
      </w:r>
      <w:r>
        <w:t>blend</w:t>
      </w:r>
      <w:r>
        <w:rPr>
          <w:spacing w:val="-11"/>
        </w:rPr>
        <w:t xml:space="preserve"> </w:t>
      </w:r>
      <w:r>
        <w:t>with</w:t>
      </w:r>
      <w:r>
        <w:rPr>
          <w:spacing w:val="-11"/>
        </w:rPr>
        <w:t xml:space="preserve"> </w:t>
      </w:r>
      <w:r>
        <w:t>color,</w:t>
      </w:r>
      <w:r>
        <w:rPr>
          <w:spacing w:val="-11"/>
        </w:rPr>
        <w:t xml:space="preserve"> </w:t>
      </w:r>
      <w:r>
        <w:t>texture,</w:t>
      </w:r>
      <w:r>
        <w:rPr>
          <w:spacing w:val="-10"/>
        </w:rPr>
        <w:t xml:space="preserve"> </w:t>
      </w:r>
      <w:r>
        <w:t>and</w:t>
      </w:r>
      <w:r>
        <w:rPr>
          <w:spacing w:val="-14"/>
        </w:rPr>
        <w:t xml:space="preserve"> </w:t>
      </w:r>
      <w:r>
        <w:t xml:space="preserve">uniformity of adjacent exposed surfaces and show no apparent line of demarcation between original and repaired work, when viewed in typical daylight illumination from </w:t>
      </w:r>
      <w:proofErr w:type="gramStart"/>
      <w:r>
        <w:t xml:space="preserve">a distance of </w:t>
      </w:r>
      <w:r>
        <w:rPr>
          <w:color w:val="FF0000"/>
        </w:rPr>
        <w:t>20</w:t>
      </w:r>
      <w:proofErr w:type="gramEnd"/>
      <w:r>
        <w:rPr>
          <w:color w:val="FF0000"/>
        </w:rPr>
        <w:t xml:space="preserve"> feet </w:t>
      </w:r>
      <w:r>
        <w:rPr>
          <w:color w:val="007E7E"/>
        </w:rPr>
        <w:t>(6</w:t>
      </w:r>
      <w:r>
        <w:rPr>
          <w:color w:val="007E7E"/>
          <w:spacing w:val="8"/>
        </w:rPr>
        <w:t xml:space="preserve"> </w:t>
      </w:r>
      <w:r>
        <w:t>m).</w:t>
      </w:r>
    </w:p>
    <w:p w14:paraId="5FF865C0" w14:textId="77777777" w:rsidR="005B2BE2" w:rsidRDefault="00001C84">
      <w:pPr>
        <w:pStyle w:val="ListParagraph"/>
        <w:numPr>
          <w:ilvl w:val="2"/>
          <w:numId w:val="2"/>
        </w:numPr>
        <w:tabs>
          <w:tab w:val="left" w:pos="986"/>
        </w:tabs>
        <w:spacing w:before="213" w:line="228" w:lineRule="auto"/>
        <w:ind w:left="987" w:right="311" w:hanging="585"/>
        <w:jc w:val="both"/>
        <w:rPr>
          <w:sz w:val="27"/>
        </w:rPr>
      </w:pPr>
      <w:r>
        <w:t>Prepare</w:t>
      </w:r>
      <w:r>
        <w:rPr>
          <w:spacing w:val="-18"/>
        </w:rPr>
        <w:t xml:space="preserve"> </w:t>
      </w:r>
      <w:r>
        <w:t>and</w:t>
      </w:r>
      <w:r>
        <w:rPr>
          <w:spacing w:val="-21"/>
        </w:rPr>
        <w:t xml:space="preserve"> </w:t>
      </w:r>
      <w:r>
        <w:t>repair</w:t>
      </w:r>
      <w:r>
        <w:rPr>
          <w:spacing w:val="-21"/>
        </w:rPr>
        <w:t xml:space="preserve"> </w:t>
      </w:r>
      <w:r>
        <w:t>damaged</w:t>
      </w:r>
      <w:r>
        <w:rPr>
          <w:spacing w:val="-14"/>
        </w:rPr>
        <w:t xml:space="preserve"> </w:t>
      </w:r>
      <w:r>
        <w:t>galvanized</w:t>
      </w:r>
      <w:r>
        <w:rPr>
          <w:spacing w:val="-13"/>
        </w:rPr>
        <w:t xml:space="preserve"> </w:t>
      </w:r>
      <w:r>
        <w:t>coatings</w:t>
      </w:r>
      <w:r>
        <w:rPr>
          <w:spacing w:val="-14"/>
        </w:rPr>
        <w:t xml:space="preserve"> </w:t>
      </w:r>
      <w:r>
        <w:t>with</w:t>
      </w:r>
      <w:r>
        <w:rPr>
          <w:spacing w:val="-17"/>
        </w:rPr>
        <w:t xml:space="preserve"> </w:t>
      </w:r>
      <w:r>
        <w:t>galvanizing</w:t>
      </w:r>
      <w:r>
        <w:rPr>
          <w:spacing w:val="-12"/>
        </w:rPr>
        <w:t xml:space="preserve"> </w:t>
      </w:r>
      <w:r>
        <w:t>repair</w:t>
      </w:r>
      <w:r>
        <w:rPr>
          <w:spacing w:val="-19"/>
        </w:rPr>
        <w:t xml:space="preserve"> </w:t>
      </w:r>
      <w:r>
        <w:t>paint</w:t>
      </w:r>
      <w:r>
        <w:rPr>
          <w:spacing w:val="-19"/>
        </w:rPr>
        <w:t xml:space="preserve"> </w:t>
      </w:r>
      <w:r>
        <w:t>according</w:t>
      </w:r>
      <w:r>
        <w:rPr>
          <w:spacing w:val="-16"/>
        </w:rPr>
        <w:t xml:space="preserve"> </w:t>
      </w:r>
      <w:r>
        <w:t>to</w:t>
      </w:r>
      <w:r>
        <w:rPr>
          <w:spacing w:val="-21"/>
        </w:rPr>
        <w:t xml:space="preserve"> </w:t>
      </w:r>
      <w:r>
        <w:t>ASTM A</w:t>
      </w:r>
      <w:r>
        <w:rPr>
          <w:spacing w:val="6"/>
        </w:rPr>
        <w:t xml:space="preserve"> </w:t>
      </w:r>
      <w:r>
        <w:t>780.</w:t>
      </w:r>
    </w:p>
    <w:p w14:paraId="5FF865C1" w14:textId="77777777" w:rsidR="005B2BE2" w:rsidRDefault="00001C84">
      <w:pPr>
        <w:pStyle w:val="ListParagraph"/>
        <w:numPr>
          <w:ilvl w:val="2"/>
          <w:numId w:val="2"/>
        </w:numPr>
        <w:tabs>
          <w:tab w:val="left" w:pos="985"/>
          <w:tab w:val="left" w:pos="986"/>
        </w:tabs>
        <w:spacing w:before="209" w:line="228" w:lineRule="auto"/>
        <w:ind w:left="984" w:right="904" w:hanging="576"/>
        <w:rPr>
          <w:sz w:val="27"/>
        </w:rPr>
      </w:pPr>
      <w:r>
        <w:t>Wire brush, clean, and paint damaged prime-painted components with same type of shop primer.</w:t>
      </w:r>
    </w:p>
    <w:p w14:paraId="5FF865C2" w14:textId="77777777" w:rsidR="005B2BE2" w:rsidRDefault="005B2BE2">
      <w:pPr>
        <w:pStyle w:val="BodyText"/>
        <w:spacing w:before="3"/>
        <w:rPr>
          <w:sz w:val="21"/>
        </w:rPr>
      </w:pPr>
    </w:p>
    <w:p w14:paraId="5FF865C3" w14:textId="77777777" w:rsidR="005B2BE2" w:rsidRDefault="00001C84">
      <w:pPr>
        <w:pStyle w:val="ListParagraph"/>
        <w:numPr>
          <w:ilvl w:val="2"/>
          <w:numId w:val="2"/>
        </w:numPr>
        <w:tabs>
          <w:tab w:val="left" w:pos="986"/>
        </w:tabs>
        <w:spacing w:line="237" w:lineRule="auto"/>
        <w:ind w:left="987" w:right="336" w:hanging="584"/>
        <w:jc w:val="both"/>
      </w:pPr>
      <w:r>
        <w:t>Remove and replace damaged architectural precast concrete units when repairs do not comply with</w:t>
      </w:r>
      <w:r>
        <w:rPr>
          <w:spacing w:val="5"/>
        </w:rPr>
        <w:t xml:space="preserve"> </w:t>
      </w:r>
      <w:r>
        <w:t>requirements.</w:t>
      </w:r>
    </w:p>
    <w:p w14:paraId="5FF865C4" w14:textId="77777777" w:rsidR="005B2BE2" w:rsidRDefault="005B2BE2">
      <w:pPr>
        <w:pStyle w:val="BodyText"/>
        <w:rPr>
          <w:sz w:val="24"/>
        </w:rPr>
      </w:pPr>
    </w:p>
    <w:p w14:paraId="5FF865C5" w14:textId="77777777" w:rsidR="005B2BE2" w:rsidRDefault="00001C84">
      <w:pPr>
        <w:pStyle w:val="ListParagraph"/>
        <w:numPr>
          <w:ilvl w:val="1"/>
          <w:numId w:val="2"/>
        </w:numPr>
        <w:tabs>
          <w:tab w:val="left" w:pos="980"/>
          <w:tab w:val="left" w:pos="982"/>
        </w:tabs>
        <w:spacing w:before="210"/>
        <w:ind w:left="981" w:hanging="861"/>
      </w:pPr>
      <w:r>
        <w:rPr>
          <w:w w:val="105"/>
          <w:sz w:val="21"/>
        </w:rPr>
        <w:t>CLEANING</w:t>
      </w:r>
    </w:p>
    <w:p w14:paraId="5FF865C6" w14:textId="77777777" w:rsidR="005B2BE2" w:rsidRDefault="005B2BE2">
      <w:pPr>
        <w:pStyle w:val="BodyText"/>
        <w:rPr>
          <w:sz w:val="21"/>
        </w:rPr>
      </w:pPr>
    </w:p>
    <w:p w14:paraId="5FF865C7" w14:textId="77777777" w:rsidR="005B2BE2" w:rsidRDefault="00001C84">
      <w:pPr>
        <w:pStyle w:val="ListParagraph"/>
        <w:numPr>
          <w:ilvl w:val="2"/>
          <w:numId w:val="2"/>
        </w:numPr>
        <w:tabs>
          <w:tab w:val="left" w:pos="980"/>
          <w:tab w:val="left" w:pos="981"/>
        </w:tabs>
        <w:ind w:hanging="576"/>
        <w:rPr>
          <w:sz w:val="21"/>
        </w:rPr>
      </w:pPr>
      <w:r>
        <w:t>Clean surfaces of precast concrete units exposed to</w:t>
      </w:r>
      <w:r>
        <w:rPr>
          <w:spacing w:val="43"/>
        </w:rPr>
        <w:t xml:space="preserve"> </w:t>
      </w:r>
      <w:r>
        <w:t>view.</w:t>
      </w:r>
    </w:p>
    <w:p w14:paraId="5FF865C8" w14:textId="77777777" w:rsidR="005B2BE2" w:rsidRDefault="00001C84">
      <w:pPr>
        <w:pStyle w:val="ListParagraph"/>
        <w:numPr>
          <w:ilvl w:val="2"/>
          <w:numId w:val="2"/>
        </w:numPr>
        <w:tabs>
          <w:tab w:val="left" w:pos="981"/>
        </w:tabs>
        <w:spacing w:before="206" w:line="232" w:lineRule="auto"/>
        <w:ind w:right="323" w:hanging="574"/>
        <w:jc w:val="both"/>
        <w:rPr>
          <w:sz w:val="26"/>
        </w:rPr>
      </w:pPr>
      <w:r>
        <w:t>Clean mortar, plaster, fireproofing, weld slag, and other deleterious material from concrete surfaces and adjacent materials</w:t>
      </w:r>
      <w:r>
        <w:rPr>
          <w:spacing w:val="34"/>
        </w:rPr>
        <w:t xml:space="preserve"> </w:t>
      </w:r>
      <w:r>
        <w:t>immediately.</w:t>
      </w:r>
    </w:p>
    <w:p w14:paraId="5FF865C9" w14:textId="3206E442" w:rsidR="005B2BE2" w:rsidRDefault="00001C84">
      <w:pPr>
        <w:pStyle w:val="ListParagraph"/>
        <w:numPr>
          <w:ilvl w:val="2"/>
          <w:numId w:val="2"/>
        </w:numPr>
        <w:tabs>
          <w:tab w:val="left" w:pos="981"/>
        </w:tabs>
        <w:spacing w:before="210" w:line="228" w:lineRule="auto"/>
        <w:ind w:left="986" w:right="327" w:hanging="584"/>
        <w:jc w:val="both"/>
        <w:rPr>
          <w:sz w:val="27"/>
        </w:rPr>
      </w:pPr>
      <w:r>
        <w:t>Clean exposed surfaces of precast concrete units after erection and completion of</w:t>
      </w:r>
      <w:r w:rsidR="002236D8">
        <w:t xml:space="preserve"> </w:t>
      </w:r>
      <w:r>
        <w:t>joint treatment to remove weld marks, other markings, dirt, and</w:t>
      </w:r>
      <w:r>
        <w:rPr>
          <w:spacing w:val="3"/>
        </w:rPr>
        <w:t xml:space="preserve"> </w:t>
      </w:r>
      <w:r>
        <w:t>stains.</w:t>
      </w:r>
    </w:p>
    <w:p w14:paraId="5FF865CA" w14:textId="77777777" w:rsidR="005B2BE2" w:rsidRDefault="005B2BE2">
      <w:pPr>
        <w:pStyle w:val="BodyText"/>
        <w:spacing w:before="1"/>
        <w:rPr>
          <w:sz w:val="21"/>
        </w:rPr>
      </w:pPr>
    </w:p>
    <w:p w14:paraId="5FF865CB" w14:textId="77777777" w:rsidR="005B2BE2" w:rsidRDefault="00001C84">
      <w:pPr>
        <w:pStyle w:val="ListParagraph"/>
        <w:numPr>
          <w:ilvl w:val="3"/>
          <w:numId w:val="2"/>
        </w:numPr>
        <w:tabs>
          <w:tab w:val="left" w:pos="1561"/>
          <w:tab w:val="left" w:pos="1562"/>
        </w:tabs>
        <w:ind w:hanging="570"/>
      </w:pPr>
      <w:r>
        <w:t>Perform cleaning procedures, if necessary, according to precast concrete</w:t>
      </w:r>
      <w:r>
        <w:rPr>
          <w:spacing w:val="6"/>
        </w:rPr>
        <w:t xml:space="preserve"> </w:t>
      </w:r>
      <w:r>
        <w:t>fabricator's</w:t>
      </w:r>
    </w:p>
    <w:p w14:paraId="5FF865CD" w14:textId="77777777" w:rsidR="005B2BE2" w:rsidRDefault="00001C84">
      <w:pPr>
        <w:pStyle w:val="BodyText"/>
        <w:spacing w:before="85"/>
        <w:ind w:left="1557" w:right="301" w:firstLine="1"/>
        <w:jc w:val="both"/>
      </w:pPr>
      <w:r>
        <w:t>recommendations. Clean soiled precast concrete surfaces with detergent and water, using stiff</w:t>
      </w:r>
      <w:r>
        <w:rPr>
          <w:spacing w:val="-21"/>
        </w:rPr>
        <w:t xml:space="preserve"> </w:t>
      </w:r>
      <w:r>
        <w:t>fiber</w:t>
      </w:r>
      <w:r>
        <w:rPr>
          <w:spacing w:val="-17"/>
        </w:rPr>
        <w:t xml:space="preserve"> </w:t>
      </w:r>
      <w:r>
        <w:t>brushes</w:t>
      </w:r>
      <w:r>
        <w:rPr>
          <w:spacing w:val="-11"/>
        </w:rPr>
        <w:t xml:space="preserve"> </w:t>
      </w:r>
      <w:r>
        <w:t>and</w:t>
      </w:r>
      <w:r>
        <w:rPr>
          <w:spacing w:val="-14"/>
        </w:rPr>
        <w:t xml:space="preserve"> </w:t>
      </w:r>
      <w:r>
        <w:t>sponges,</w:t>
      </w:r>
      <w:r>
        <w:rPr>
          <w:spacing w:val="-13"/>
        </w:rPr>
        <w:t xml:space="preserve"> </w:t>
      </w:r>
      <w:r>
        <w:t>and</w:t>
      </w:r>
      <w:r>
        <w:rPr>
          <w:spacing w:val="-18"/>
        </w:rPr>
        <w:t xml:space="preserve"> </w:t>
      </w:r>
      <w:r>
        <w:t>rinse</w:t>
      </w:r>
      <w:r>
        <w:rPr>
          <w:spacing w:val="-19"/>
        </w:rPr>
        <w:t xml:space="preserve"> </w:t>
      </w:r>
      <w:r>
        <w:t>with</w:t>
      </w:r>
      <w:r>
        <w:rPr>
          <w:spacing w:val="-15"/>
        </w:rPr>
        <w:t xml:space="preserve"> </w:t>
      </w:r>
      <w:r>
        <w:t>clean</w:t>
      </w:r>
      <w:r>
        <w:rPr>
          <w:spacing w:val="-16"/>
        </w:rPr>
        <w:t xml:space="preserve"> </w:t>
      </w:r>
      <w:r>
        <w:t>water.</w:t>
      </w:r>
      <w:r>
        <w:rPr>
          <w:spacing w:val="-12"/>
        </w:rPr>
        <w:t xml:space="preserve"> </w:t>
      </w:r>
      <w:r>
        <w:t>Protect</w:t>
      </w:r>
      <w:r>
        <w:rPr>
          <w:spacing w:val="-11"/>
        </w:rPr>
        <w:t xml:space="preserve"> </w:t>
      </w:r>
      <w:r>
        <w:t>other</w:t>
      </w:r>
      <w:r>
        <w:rPr>
          <w:spacing w:val="-15"/>
        </w:rPr>
        <w:t xml:space="preserve"> </w:t>
      </w:r>
      <w:r>
        <w:t>work</w:t>
      </w:r>
      <w:r>
        <w:rPr>
          <w:spacing w:val="-17"/>
        </w:rPr>
        <w:t xml:space="preserve"> </w:t>
      </w:r>
      <w:r>
        <w:t>from</w:t>
      </w:r>
      <w:r>
        <w:rPr>
          <w:spacing w:val="-14"/>
        </w:rPr>
        <w:t xml:space="preserve"> </w:t>
      </w:r>
      <w:r>
        <w:t>staining or damage due to cleaning</w:t>
      </w:r>
      <w:r>
        <w:rPr>
          <w:spacing w:val="26"/>
        </w:rPr>
        <w:t xml:space="preserve"> </w:t>
      </w:r>
      <w:r>
        <w:t>operations.</w:t>
      </w:r>
    </w:p>
    <w:p w14:paraId="5FF865CE" w14:textId="77777777" w:rsidR="005B2BE2" w:rsidRDefault="00001C84">
      <w:pPr>
        <w:pStyle w:val="ListParagraph"/>
        <w:numPr>
          <w:ilvl w:val="3"/>
          <w:numId w:val="2"/>
        </w:numPr>
        <w:tabs>
          <w:tab w:val="left" w:pos="1560"/>
          <w:tab w:val="left" w:pos="1562"/>
        </w:tabs>
        <w:ind w:right="316" w:hanging="573"/>
      </w:pPr>
      <w:r>
        <w:t>Do not use cleaning materials or processes that could change the appearance of exposed concrete finishes or damage adjacent</w:t>
      </w:r>
      <w:r>
        <w:rPr>
          <w:spacing w:val="36"/>
        </w:rPr>
        <w:t xml:space="preserve"> </w:t>
      </w:r>
      <w:r>
        <w:t>materials.</w:t>
      </w:r>
    </w:p>
    <w:p w14:paraId="5FF865CF" w14:textId="305670FE" w:rsidR="005B2BE2" w:rsidRDefault="008E2C32">
      <w:pPr>
        <w:pStyle w:val="ListParagraph"/>
        <w:numPr>
          <w:ilvl w:val="3"/>
          <w:numId w:val="2"/>
        </w:numPr>
        <w:tabs>
          <w:tab w:val="left" w:pos="1563"/>
          <w:tab w:val="left" w:pos="1564"/>
        </w:tabs>
        <w:spacing w:before="12"/>
        <w:ind w:left="1563" w:hanging="583"/>
        <w:rPr>
          <w:sz w:val="20"/>
        </w:rPr>
      </w:pPr>
      <w:r>
        <w:rPr>
          <w:color w:val="FF3F3F"/>
          <w:w w:val="105"/>
          <w:sz w:val="20"/>
        </w:rPr>
        <w:t>Use</w:t>
      </w:r>
      <w:r w:rsidR="00001C84">
        <w:rPr>
          <w:color w:val="FF3F3F"/>
          <w:w w:val="105"/>
          <w:sz w:val="20"/>
        </w:rPr>
        <w:t xml:space="preserve"> </w:t>
      </w:r>
      <w:r>
        <w:rPr>
          <w:color w:val="FF0000"/>
          <w:w w:val="105"/>
          <w:sz w:val="20"/>
        </w:rPr>
        <w:t>cleaning</w:t>
      </w:r>
      <w:r w:rsidR="00001C84">
        <w:rPr>
          <w:color w:val="FF0000"/>
          <w:w w:val="105"/>
          <w:sz w:val="20"/>
        </w:rPr>
        <w:t xml:space="preserve"> </w:t>
      </w:r>
      <w:r>
        <w:rPr>
          <w:color w:val="FF0000"/>
          <w:w w:val="105"/>
          <w:sz w:val="20"/>
        </w:rPr>
        <w:t>processes</w:t>
      </w:r>
      <w:r w:rsidR="00001C84">
        <w:rPr>
          <w:color w:val="FF0000"/>
          <w:w w:val="105"/>
          <w:sz w:val="20"/>
        </w:rPr>
        <w:t xml:space="preserve"> </w:t>
      </w:r>
      <w:r w:rsidR="00001C84">
        <w:rPr>
          <w:color w:val="FF1F1F"/>
          <w:w w:val="105"/>
          <w:sz w:val="20"/>
        </w:rPr>
        <w:t xml:space="preserve">that </w:t>
      </w:r>
      <w:r>
        <w:rPr>
          <w:color w:val="FF0000"/>
          <w:w w:val="105"/>
          <w:sz w:val="20"/>
        </w:rPr>
        <w:t>have</w:t>
      </w:r>
      <w:r w:rsidR="00001C84">
        <w:rPr>
          <w:color w:val="FF0000"/>
          <w:w w:val="105"/>
          <w:sz w:val="20"/>
        </w:rPr>
        <w:t xml:space="preserve"> b</w:t>
      </w:r>
      <w:r>
        <w:rPr>
          <w:color w:val="FF0000"/>
          <w:w w:val="105"/>
          <w:sz w:val="20"/>
        </w:rPr>
        <w:t>ee</w:t>
      </w:r>
      <w:r w:rsidR="00001C84">
        <w:rPr>
          <w:color w:val="FF0000"/>
          <w:w w:val="105"/>
          <w:sz w:val="20"/>
        </w:rPr>
        <w:t xml:space="preserve">n </w:t>
      </w:r>
      <w:r>
        <w:rPr>
          <w:color w:val="FF0000"/>
          <w:w w:val="105"/>
          <w:sz w:val="20"/>
        </w:rPr>
        <w:t>tested</w:t>
      </w:r>
      <w:r w:rsidR="00001C84">
        <w:rPr>
          <w:color w:val="FF0000"/>
          <w:w w:val="105"/>
          <w:sz w:val="20"/>
        </w:rPr>
        <w:t xml:space="preserve"> for </w:t>
      </w:r>
      <w:r>
        <w:rPr>
          <w:color w:val="FF1F1F"/>
          <w:w w:val="105"/>
          <w:sz w:val="20"/>
        </w:rPr>
        <w:t>use</w:t>
      </w:r>
      <w:r w:rsidR="00001C84">
        <w:rPr>
          <w:color w:val="FF1F1F"/>
          <w:w w:val="105"/>
          <w:sz w:val="20"/>
        </w:rPr>
        <w:t xml:space="preserve"> </w:t>
      </w:r>
      <w:r w:rsidR="00001C84">
        <w:rPr>
          <w:color w:val="FF2121"/>
          <w:w w:val="105"/>
          <w:sz w:val="20"/>
        </w:rPr>
        <w:t xml:space="preserve">on </w:t>
      </w:r>
      <w:r>
        <w:rPr>
          <w:color w:val="FF0000"/>
          <w:w w:val="105"/>
          <w:sz w:val="20"/>
        </w:rPr>
        <w:t>honed</w:t>
      </w:r>
      <w:r w:rsidR="00001C84">
        <w:rPr>
          <w:color w:val="FF0000"/>
          <w:w w:val="105"/>
          <w:sz w:val="20"/>
        </w:rPr>
        <w:t>/</w:t>
      </w:r>
      <w:r>
        <w:rPr>
          <w:color w:val="FF0000"/>
          <w:w w:val="105"/>
          <w:sz w:val="20"/>
        </w:rPr>
        <w:t>polished</w:t>
      </w:r>
      <w:r w:rsidR="00001C84">
        <w:rPr>
          <w:color w:val="FF0000"/>
          <w:w w:val="105"/>
          <w:sz w:val="20"/>
        </w:rPr>
        <w:t xml:space="preserve"> </w:t>
      </w:r>
      <w:r>
        <w:rPr>
          <w:color w:val="FF0000"/>
          <w:w w:val="105"/>
          <w:sz w:val="20"/>
        </w:rPr>
        <w:t>finishes</w:t>
      </w:r>
      <w:r w:rsidR="00001C84">
        <w:rPr>
          <w:color w:val="FF0000"/>
          <w:w w:val="105"/>
          <w:sz w:val="20"/>
        </w:rPr>
        <w:t xml:space="preserve"> </w:t>
      </w:r>
      <w:r w:rsidR="00001C84">
        <w:rPr>
          <w:color w:val="FF1F1F"/>
          <w:w w:val="105"/>
          <w:sz w:val="20"/>
        </w:rPr>
        <w:t>to</w:t>
      </w:r>
      <w:r w:rsidR="00001C84">
        <w:rPr>
          <w:color w:val="FF1F1F"/>
          <w:spacing w:val="-31"/>
          <w:w w:val="105"/>
          <w:sz w:val="20"/>
        </w:rPr>
        <w:t xml:space="preserve"> </w:t>
      </w:r>
      <w:r w:rsidR="00001C84">
        <w:rPr>
          <w:color w:val="FF0000"/>
          <w:w w:val="105"/>
          <w:sz w:val="20"/>
        </w:rPr>
        <w:t>maintain</w:t>
      </w:r>
    </w:p>
    <w:p w14:paraId="5FF865D0" w14:textId="77777777" w:rsidR="005B2BE2" w:rsidRDefault="00001C84">
      <w:pPr>
        <w:pStyle w:val="BodyText"/>
        <w:spacing w:before="5"/>
        <w:ind w:left="1562"/>
        <w:jc w:val="both"/>
      </w:pPr>
      <w:r>
        <w:rPr>
          <w:color w:val="FF0000"/>
        </w:rPr>
        <w:t xml:space="preserve">the quality </w:t>
      </w:r>
      <w:r>
        <w:rPr>
          <w:color w:val="FF5E5E"/>
        </w:rPr>
        <w:t xml:space="preserve">of </w:t>
      </w:r>
      <w:r>
        <w:rPr>
          <w:color w:val="FF0000"/>
        </w:rPr>
        <w:t xml:space="preserve">finish noted </w:t>
      </w:r>
      <w:r>
        <w:rPr>
          <w:color w:val="FF3F3F"/>
        </w:rPr>
        <w:t xml:space="preserve">on </w:t>
      </w:r>
      <w:r>
        <w:rPr>
          <w:color w:val="FF0000"/>
        </w:rPr>
        <w:t xml:space="preserve">the approved </w:t>
      </w:r>
      <w:r>
        <w:rPr>
          <w:color w:val="FF5454"/>
        </w:rPr>
        <w:t xml:space="preserve">samples </w:t>
      </w:r>
      <w:r>
        <w:rPr>
          <w:color w:val="FF3F3F"/>
        </w:rPr>
        <w:t xml:space="preserve">and </w:t>
      </w:r>
      <w:r>
        <w:rPr>
          <w:color w:val="FF0000"/>
        </w:rPr>
        <w:t>mockups.</w:t>
      </w:r>
    </w:p>
    <w:p w14:paraId="5FF865D2" w14:textId="4CDA5116" w:rsidR="005B2BE2" w:rsidRDefault="005B2BE2">
      <w:pPr>
        <w:pStyle w:val="BodyText"/>
        <w:spacing w:before="4"/>
        <w:rPr>
          <w:sz w:val="15"/>
        </w:rPr>
      </w:pPr>
    </w:p>
    <w:p w14:paraId="5FF865D3" w14:textId="746044A3" w:rsidR="005B2BE2" w:rsidRDefault="00001C84">
      <w:pPr>
        <w:spacing w:before="91"/>
        <w:ind w:left="130"/>
        <w:rPr>
          <w:sz w:val="21"/>
        </w:rPr>
      </w:pPr>
      <w:r w:rsidRPr="004826A1">
        <w:rPr>
          <w:sz w:val="21"/>
          <w:u w:val="single" w:color="00CC00"/>
        </w:rPr>
        <w:t>END OF SECTION 034500</w:t>
      </w:r>
      <w:r w:rsidR="00BD0AA1">
        <w:rPr>
          <w:sz w:val="21"/>
          <w:u w:val="single" w:color="00CC00"/>
        </w:rPr>
        <w:t xml:space="preserve"> </w:t>
      </w:r>
    </w:p>
    <w:p w14:paraId="5FF865D4" w14:textId="77777777" w:rsidR="005B2BE2" w:rsidRDefault="005B2BE2">
      <w:pPr>
        <w:pStyle w:val="BodyText"/>
      </w:pPr>
    </w:p>
    <w:sectPr w:rsidR="005B2BE2">
      <w:headerReference w:type="even" r:id="rId28"/>
      <w:headerReference w:type="default" r:id="rId29"/>
      <w:footerReference w:type="default" r:id="rId30"/>
      <w:headerReference w:type="first" r:id="rId31"/>
      <w:pgSz w:w="12240" w:h="15840"/>
      <w:pgMar w:top="960" w:right="1140" w:bottom="1480" w:left="1320" w:header="726"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9CCD" w14:textId="77777777" w:rsidR="000D27C1" w:rsidRDefault="000D27C1">
      <w:r>
        <w:separator/>
      </w:r>
    </w:p>
  </w:endnote>
  <w:endnote w:type="continuationSeparator" w:id="0">
    <w:p w14:paraId="4F290F3F" w14:textId="77777777" w:rsidR="000D27C1" w:rsidRDefault="000D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BD4D" w14:textId="77777777" w:rsidR="00835E25" w:rsidRDefault="0083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A4C3" w14:textId="77777777" w:rsidR="00835E25" w:rsidRDefault="00835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0736" w14:textId="77777777" w:rsidR="00835E25" w:rsidRDefault="00835E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5E1" w14:textId="19134E5D" w:rsidR="005B2BE2" w:rsidRPr="001A2196" w:rsidRDefault="005B2BE2" w:rsidP="001A2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5E2" w14:textId="548EE1F0" w:rsidR="005B2BE2" w:rsidRPr="001A2196" w:rsidRDefault="005B2BE2" w:rsidP="001A2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5E4" w14:textId="5D57F891" w:rsidR="005B2BE2" w:rsidRPr="001A2196" w:rsidRDefault="005B2BE2" w:rsidP="001A2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5E5" w14:textId="473A3546" w:rsidR="005B2BE2" w:rsidRDefault="005B2B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0BCE" w14:textId="77777777" w:rsidR="000D27C1" w:rsidRDefault="000D27C1">
      <w:r>
        <w:separator/>
      </w:r>
    </w:p>
  </w:footnote>
  <w:footnote w:type="continuationSeparator" w:id="0">
    <w:p w14:paraId="1CA961EE" w14:textId="77777777" w:rsidR="000D27C1" w:rsidRDefault="000D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CFB5" w14:textId="4C7F4603" w:rsidR="00835E25" w:rsidRDefault="00835E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835D" w14:textId="5952446E" w:rsidR="00835E25" w:rsidRDefault="00835E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E961" w14:textId="4418132B" w:rsidR="00835E25" w:rsidRDefault="00835E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EDAE" w14:textId="4D8097F4" w:rsidR="00835E25" w:rsidRDefault="00835E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4535" w14:textId="35454C2A" w:rsidR="00835E25" w:rsidRDefault="00835E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E660" w14:textId="3E87BDF3" w:rsidR="00835E25" w:rsidRDefault="00835E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FF88" w14:textId="6AA41EFA" w:rsidR="00835E25" w:rsidRDefault="00835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5061" w14:textId="49ADC2A5" w:rsidR="00835E25" w:rsidRDefault="00835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53F" w14:textId="0F4B0804" w:rsidR="00835E25" w:rsidRDefault="00835E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3A4C" w14:textId="6E24A27A" w:rsidR="00835E25" w:rsidRDefault="00835E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5E0" w14:textId="0E7A1723" w:rsidR="005B2BE2" w:rsidRDefault="005B2BE2">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D57D" w14:textId="2A1120D0" w:rsidR="00835E25" w:rsidRDefault="00835E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5135" w14:textId="45649693" w:rsidR="00835E25" w:rsidRDefault="00835E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86FC" w14:textId="3EF16370" w:rsidR="00835E25" w:rsidRDefault="00835E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51C0" w14:textId="7CD65415" w:rsidR="00835E25" w:rsidRDefault="00835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A46"/>
    <w:multiLevelType w:val="multilevel"/>
    <w:tmpl w:val="02966CBC"/>
    <w:lvl w:ilvl="0">
      <w:start w:val="2"/>
      <w:numFmt w:val="decimal"/>
      <w:lvlText w:val="%1"/>
      <w:lvlJc w:val="left"/>
      <w:pPr>
        <w:ind w:left="985" w:hanging="866"/>
      </w:pPr>
      <w:rPr>
        <w:rFonts w:hint="default"/>
      </w:rPr>
    </w:lvl>
    <w:lvl w:ilvl="1">
      <w:start w:val="1"/>
      <w:numFmt w:val="decimal"/>
      <w:lvlText w:val="%1.%2"/>
      <w:lvlJc w:val="left"/>
      <w:pPr>
        <w:ind w:left="985" w:hanging="866"/>
      </w:pPr>
      <w:rPr>
        <w:rFonts w:hint="default"/>
        <w:w w:val="97"/>
      </w:rPr>
    </w:lvl>
    <w:lvl w:ilvl="2">
      <w:start w:val="1"/>
      <w:numFmt w:val="upperLetter"/>
      <w:lvlText w:val="%3."/>
      <w:lvlJc w:val="left"/>
      <w:pPr>
        <w:ind w:left="720" w:hanging="360"/>
      </w:pPr>
    </w:lvl>
    <w:lvl w:ilvl="3">
      <w:start w:val="1"/>
      <w:numFmt w:val="decimal"/>
      <w:lvlText w:val="%4."/>
      <w:lvlJc w:val="left"/>
      <w:pPr>
        <w:ind w:left="1562" w:hanging="581"/>
      </w:pPr>
      <w:rPr>
        <w:rFonts w:hint="default"/>
        <w:w w:val="99"/>
      </w:rPr>
    </w:lvl>
    <w:lvl w:ilvl="4">
      <w:start w:val="1"/>
      <w:numFmt w:val="lowerLetter"/>
      <w:lvlText w:val="%5."/>
      <w:lvlJc w:val="left"/>
      <w:pPr>
        <w:ind w:left="2134" w:hanging="581"/>
      </w:pPr>
      <w:rPr>
        <w:rFonts w:ascii="Times New Roman" w:eastAsia="Times New Roman" w:hAnsi="Times New Roman" w:cs="Times New Roman" w:hint="default"/>
        <w:spacing w:val="-1"/>
        <w:w w:val="98"/>
        <w:position w:val="1"/>
        <w:sz w:val="22"/>
        <w:szCs w:val="22"/>
      </w:rPr>
    </w:lvl>
    <w:lvl w:ilvl="5">
      <w:numFmt w:val="bullet"/>
      <w:lvlText w:val="•"/>
      <w:lvlJc w:val="left"/>
      <w:pPr>
        <w:ind w:left="2663" w:hanging="581"/>
      </w:pPr>
      <w:rPr>
        <w:rFonts w:hint="default"/>
      </w:rPr>
    </w:lvl>
    <w:lvl w:ilvl="6">
      <w:numFmt w:val="bullet"/>
      <w:lvlText w:val="•"/>
      <w:lvlJc w:val="left"/>
      <w:pPr>
        <w:ind w:left="2924" w:hanging="581"/>
      </w:pPr>
      <w:rPr>
        <w:rFonts w:hint="default"/>
      </w:rPr>
    </w:lvl>
    <w:lvl w:ilvl="7">
      <w:numFmt w:val="bullet"/>
      <w:lvlText w:val="•"/>
      <w:lvlJc w:val="left"/>
      <w:pPr>
        <w:ind w:left="3186" w:hanging="581"/>
      </w:pPr>
      <w:rPr>
        <w:rFonts w:hint="default"/>
      </w:rPr>
    </w:lvl>
    <w:lvl w:ilvl="8">
      <w:numFmt w:val="bullet"/>
      <w:lvlText w:val="•"/>
      <w:lvlJc w:val="left"/>
      <w:pPr>
        <w:ind w:left="3448" w:hanging="581"/>
      </w:pPr>
      <w:rPr>
        <w:rFonts w:hint="default"/>
      </w:rPr>
    </w:lvl>
  </w:abstractNum>
  <w:abstractNum w:abstractNumId="1" w15:restartNumberingAfterBreak="0">
    <w:nsid w:val="06522964"/>
    <w:multiLevelType w:val="hybridMultilevel"/>
    <w:tmpl w:val="6D06DBE2"/>
    <w:lvl w:ilvl="0" w:tplc="B4F48AA0">
      <w:start w:val="10"/>
      <w:numFmt w:val="upperLetter"/>
      <w:lvlText w:val="%1."/>
      <w:lvlJc w:val="left"/>
      <w:pPr>
        <w:ind w:left="980" w:hanging="584"/>
      </w:pPr>
      <w:rPr>
        <w:rFonts w:hint="default"/>
        <w:spacing w:val="-1"/>
        <w:w w:val="84"/>
      </w:rPr>
    </w:lvl>
    <w:lvl w:ilvl="1" w:tplc="9E687F42">
      <w:start w:val="1"/>
      <w:numFmt w:val="decimal"/>
      <w:lvlText w:val="%2."/>
      <w:lvlJc w:val="left"/>
      <w:pPr>
        <w:ind w:left="1557" w:hanging="579"/>
      </w:pPr>
      <w:rPr>
        <w:rFonts w:ascii="Times New Roman" w:eastAsia="Times New Roman" w:hAnsi="Times New Roman" w:cs="Times New Roman" w:hint="default"/>
        <w:w w:val="99"/>
        <w:sz w:val="22"/>
        <w:szCs w:val="22"/>
      </w:rPr>
    </w:lvl>
    <w:lvl w:ilvl="2" w:tplc="6890FC0A">
      <w:numFmt w:val="bullet"/>
      <w:lvlText w:val="•"/>
      <w:lvlJc w:val="left"/>
      <w:pPr>
        <w:ind w:left="2473" w:hanging="579"/>
      </w:pPr>
      <w:rPr>
        <w:rFonts w:hint="default"/>
      </w:rPr>
    </w:lvl>
    <w:lvl w:ilvl="3" w:tplc="D8FE31B8">
      <w:numFmt w:val="bullet"/>
      <w:lvlText w:val="•"/>
      <w:lvlJc w:val="left"/>
      <w:pPr>
        <w:ind w:left="3386" w:hanging="579"/>
      </w:pPr>
      <w:rPr>
        <w:rFonts w:hint="default"/>
      </w:rPr>
    </w:lvl>
    <w:lvl w:ilvl="4" w:tplc="B47688C6">
      <w:numFmt w:val="bullet"/>
      <w:lvlText w:val="•"/>
      <w:lvlJc w:val="left"/>
      <w:pPr>
        <w:ind w:left="4300" w:hanging="579"/>
      </w:pPr>
      <w:rPr>
        <w:rFonts w:hint="default"/>
      </w:rPr>
    </w:lvl>
    <w:lvl w:ilvl="5" w:tplc="B87ACD4A">
      <w:numFmt w:val="bullet"/>
      <w:lvlText w:val="•"/>
      <w:lvlJc w:val="left"/>
      <w:pPr>
        <w:ind w:left="5213" w:hanging="579"/>
      </w:pPr>
      <w:rPr>
        <w:rFonts w:hint="default"/>
      </w:rPr>
    </w:lvl>
    <w:lvl w:ilvl="6" w:tplc="292E3866">
      <w:numFmt w:val="bullet"/>
      <w:lvlText w:val="•"/>
      <w:lvlJc w:val="left"/>
      <w:pPr>
        <w:ind w:left="6126" w:hanging="579"/>
      </w:pPr>
      <w:rPr>
        <w:rFonts w:hint="default"/>
      </w:rPr>
    </w:lvl>
    <w:lvl w:ilvl="7" w:tplc="1A769762">
      <w:numFmt w:val="bullet"/>
      <w:lvlText w:val="•"/>
      <w:lvlJc w:val="left"/>
      <w:pPr>
        <w:ind w:left="7040" w:hanging="579"/>
      </w:pPr>
      <w:rPr>
        <w:rFonts w:hint="default"/>
      </w:rPr>
    </w:lvl>
    <w:lvl w:ilvl="8" w:tplc="0AAA9E02">
      <w:numFmt w:val="bullet"/>
      <w:lvlText w:val="•"/>
      <w:lvlJc w:val="left"/>
      <w:pPr>
        <w:ind w:left="7953" w:hanging="579"/>
      </w:pPr>
      <w:rPr>
        <w:rFonts w:hint="default"/>
      </w:rPr>
    </w:lvl>
  </w:abstractNum>
  <w:abstractNum w:abstractNumId="2" w15:restartNumberingAfterBreak="0">
    <w:nsid w:val="21033661"/>
    <w:multiLevelType w:val="multilevel"/>
    <w:tmpl w:val="21F86A38"/>
    <w:lvl w:ilvl="0">
      <w:start w:val="1"/>
      <w:numFmt w:val="decimal"/>
      <w:lvlText w:val="%1"/>
      <w:lvlJc w:val="left"/>
      <w:pPr>
        <w:ind w:left="985" w:hanging="862"/>
      </w:pPr>
      <w:rPr>
        <w:rFonts w:hint="default"/>
      </w:rPr>
    </w:lvl>
    <w:lvl w:ilvl="1">
      <w:start w:val="1"/>
      <w:numFmt w:val="decimal"/>
      <w:lvlText w:val="%1.%2"/>
      <w:lvlJc w:val="left"/>
      <w:pPr>
        <w:ind w:left="985" w:hanging="862"/>
      </w:pPr>
      <w:rPr>
        <w:rFonts w:hint="default"/>
        <w:w w:val="95"/>
      </w:rPr>
    </w:lvl>
    <w:lvl w:ilvl="2">
      <w:start w:val="1"/>
      <w:numFmt w:val="upperLetter"/>
      <w:lvlText w:val="%3."/>
      <w:lvlJc w:val="left"/>
      <w:pPr>
        <w:ind w:left="981" w:hanging="579"/>
      </w:pPr>
      <w:rPr>
        <w:rFonts w:hint="default"/>
        <w:spacing w:val="-1"/>
        <w:w w:val="103"/>
      </w:rPr>
    </w:lvl>
    <w:lvl w:ilvl="3">
      <w:start w:val="1"/>
      <w:numFmt w:val="decimal"/>
      <w:lvlText w:val="%4."/>
      <w:lvlJc w:val="left"/>
      <w:pPr>
        <w:ind w:left="1556" w:hanging="579"/>
      </w:pPr>
      <w:rPr>
        <w:rFonts w:hint="default"/>
        <w:w w:val="99"/>
      </w:rPr>
    </w:lvl>
    <w:lvl w:ilvl="4">
      <w:start w:val="1"/>
      <w:numFmt w:val="lowerLetter"/>
      <w:lvlText w:val="%5."/>
      <w:lvlJc w:val="left"/>
      <w:pPr>
        <w:ind w:left="2139" w:hanging="579"/>
      </w:pPr>
      <w:rPr>
        <w:rFonts w:hint="default"/>
        <w:spacing w:val="-1"/>
        <w:w w:val="98"/>
      </w:rPr>
    </w:lvl>
    <w:lvl w:ilvl="5">
      <w:numFmt w:val="bullet"/>
      <w:lvlText w:val="•"/>
      <w:lvlJc w:val="left"/>
      <w:pPr>
        <w:ind w:left="5005" w:hanging="579"/>
      </w:pPr>
      <w:rPr>
        <w:rFonts w:hint="default"/>
      </w:rPr>
    </w:lvl>
    <w:lvl w:ilvl="6">
      <w:numFmt w:val="bullet"/>
      <w:lvlText w:val="•"/>
      <w:lvlJc w:val="left"/>
      <w:pPr>
        <w:ind w:left="5960" w:hanging="579"/>
      </w:pPr>
      <w:rPr>
        <w:rFonts w:hint="default"/>
      </w:rPr>
    </w:lvl>
    <w:lvl w:ilvl="7">
      <w:numFmt w:val="bullet"/>
      <w:lvlText w:val="•"/>
      <w:lvlJc w:val="left"/>
      <w:pPr>
        <w:ind w:left="6915" w:hanging="579"/>
      </w:pPr>
      <w:rPr>
        <w:rFonts w:hint="default"/>
      </w:rPr>
    </w:lvl>
    <w:lvl w:ilvl="8">
      <w:numFmt w:val="bullet"/>
      <w:lvlText w:val="•"/>
      <w:lvlJc w:val="left"/>
      <w:pPr>
        <w:ind w:left="7870" w:hanging="579"/>
      </w:pPr>
      <w:rPr>
        <w:rFonts w:hint="default"/>
      </w:rPr>
    </w:lvl>
  </w:abstractNum>
  <w:abstractNum w:abstractNumId="3" w15:restartNumberingAfterBreak="0">
    <w:nsid w:val="21B54E54"/>
    <w:multiLevelType w:val="hybridMultilevel"/>
    <w:tmpl w:val="019CFF70"/>
    <w:lvl w:ilvl="0" w:tplc="EBEA2A5A">
      <w:start w:val="6"/>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A3378E"/>
    <w:multiLevelType w:val="multilevel"/>
    <w:tmpl w:val="21F86A38"/>
    <w:lvl w:ilvl="0">
      <w:start w:val="1"/>
      <w:numFmt w:val="decimal"/>
      <w:lvlText w:val="%1"/>
      <w:lvlJc w:val="left"/>
      <w:pPr>
        <w:ind w:left="985" w:hanging="862"/>
      </w:pPr>
      <w:rPr>
        <w:rFonts w:hint="default"/>
      </w:rPr>
    </w:lvl>
    <w:lvl w:ilvl="1">
      <w:start w:val="1"/>
      <w:numFmt w:val="decimal"/>
      <w:lvlText w:val="%1.%2"/>
      <w:lvlJc w:val="left"/>
      <w:pPr>
        <w:ind w:left="985" w:hanging="862"/>
      </w:pPr>
      <w:rPr>
        <w:rFonts w:hint="default"/>
        <w:w w:val="95"/>
      </w:rPr>
    </w:lvl>
    <w:lvl w:ilvl="2">
      <w:start w:val="1"/>
      <w:numFmt w:val="upperLetter"/>
      <w:lvlText w:val="%3."/>
      <w:lvlJc w:val="left"/>
      <w:pPr>
        <w:ind w:left="981" w:hanging="579"/>
      </w:pPr>
      <w:rPr>
        <w:rFonts w:hint="default"/>
        <w:spacing w:val="-1"/>
        <w:w w:val="103"/>
      </w:rPr>
    </w:lvl>
    <w:lvl w:ilvl="3">
      <w:start w:val="1"/>
      <w:numFmt w:val="decimal"/>
      <w:lvlText w:val="%4."/>
      <w:lvlJc w:val="left"/>
      <w:pPr>
        <w:ind w:left="1556" w:hanging="579"/>
      </w:pPr>
      <w:rPr>
        <w:rFonts w:hint="default"/>
        <w:w w:val="99"/>
      </w:rPr>
    </w:lvl>
    <w:lvl w:ilvl="4">
      <w:start w:val="1"/>
      <w:numFmt w:val="lowerLetter"/>
      <w:lvlText w:val="%5."/>
      <w:lvlJc w:val="left"/>
      <w:pPr>
        <w:ind w:left="2139" w:hanging="579"/>
      </w:pPr>
      <w:rPr>
        <w:rFonts w:hint="default"/>
        <w:spacing w:val="-1"/>
        <w:w w:val="98"/>
      </w:rPr>
    </w:lvl>
    <w:lvl w:ilvl="5">
      <w:numFmt w:val="bullet"/>
      <w:lvlText w:val="•"/>
      <w:lvlJc w:val="left"/>
      <w:pPr>
        <w:ind w:left="5005" w:hanging="579"/>
      </w:pPr>
      <w:rPr>
        <w:rFonts w:hint="default"/>
      </w:rPr>
    </w:lvl>
    <w:lvl w:ilvl="6">
      <w:numFmt w:val="bullet"/>
      <w:lvlText w:val="•"/>
      <w:lvlJc w:val="left"/>
      <w:pPr>
        <w:ind w:left="5960" w:hanging="579"/>
      </w:pPr>
      <w:rPr>
        <w:rFonts w:hint="default"/>
      </w:rPr>
    </w:lvl>
    <w:lvl w:ilvl="7">
      <w:numFmt w:val="bullet"/>
      <w:lvlText w:val="•"/>
      <w:lvlJc w:val="left"/>
      <w:pPr>
        <w:ind w:left="6915" w:hanging="579"/>
      </w:pPr>
      <w:rPr>
        <w:rFonts w:hint="default"/>
      </w:rPr>
    </w:lvl>
    <w:lvl w:ilvl="8">
      <w:numFmt w:val="bullet"/>
      <w:lvlText w:val="•"/>
      <w:lvlJc w:val="left"/>
      <w:pPr>
        <w:ind w:left="7870" w:hanging="579"/>
      </w:pPr>
      <w:rPr>
        <w:rFonts w:hint="default"/>
      </w:rPr>
    </w:lvl>
  </w:abstractNum>
  <w:abstractNum w:abstractNumId="5" w15:restartNumberingAfterBreak="0">
    <w:nsid w:val="561400F7"/>
    <w:multiLevelType w:val="hybridMultilevel"/>
    <w:tmpl w:val="718EC324"/>
    <w:lvl w:ilvl="0" w:tplc="E2DE212C">
      <w:start w:val="11"/>
      <w:numFmt w:val="upperLetter"/>
      <w:lvlText w:val="%1."/>
      <w:lvlJc w:val="left"/>
      <w:pPr>
        <w:ind w:left="981" w:hanging="582"/>
      </w:pPr>
      <w:rPr>
        <w:rFonts w:hint="default"/>
        <w:spacing w:val="-1"/>
        <w:w w:val="84"/>
      </w:rPr>
    </w:lvl>
    <w:lvl w:ilvl="1" w:tplc="13C60764">
      <w:start w:val="1"/>
      <w:numFmt w:val="decimal"/>
      <w:lvlText w:val="%2."/>
      <w:lvlJc w:val="left"/>
      <w:pPr>
        <w:ind w:left="1556" w:hanging="578"/>
      </w:pPr>
      <w:rPr>
        <w:rFonts w:hint="default"/>
        <w:w w:val="104"/>
      </w:rPr>
    </w:lvl>
    <w:lvl w:ilvl="2" w:tplc="E796069A">
      <w:numFmt w:val="bullet"/>
      <w:lvlText w:val="•"/>
      <w:lvlJc w:val="left"/>
      <w:pPr>
        <w:ind w:left="2473" w:hanging="578"/>
      </w:pPr>
      <w:rPr>
        <w:rFonts w:hint="default"/>
      </w:rPr>
    </w:lvl>
    <w:lvl w:ilvl="3" w:tplc="9D3EE528">
      <w:numFmt w:val="bullet"/>
      <w:lvlText w:val="•"/>
      <w:lvlJc w:val="left"/>
      <w:pPr>
        <w:ind w:left="3386" w:hanging="578"/>
      </w:pPr>
      <w:rPr>
        <w:rFonts w:hint="default"/>
      </w:rPr>
    </w:lvl>
    <w:lvl w:ilvl="4" w:tplc="DF9CFF3C">
      <w:numFmt w:val="bullet"/>
      <w:lvlText w:val="•"/>
      <w:lvlJc w:val="left"/>
      <w:pPr>
        <w:ind w:left="4300" w:hanging="578"/>
      </w:pPr>
      <w:rPr>
        <w:rFonts w:hint="default"/>
      </w:rPr>
    </w:lvl>
    <w:lvl w:ilvl="5" w:tplc="3610846A">
      <w:numFmt w:val="bullet"/>
      <w:lvlText w:val="•"/>
      <w:lvlJc w:val="left"/>
      <w:pPr>
        <w:ind w:left="5213" w:hanging="578"/>
      </w:pPr>
      <w:rPr>
        <w:rFonts w:hint="default"/>
      </w:rPr>
    </w:lvl>
    <w:lvl w:ilvl="6" w:tplc="6018E02E">
      <w:numFmt w:val="bullet"/>
      <w:lvlText w:val="•"/>
      <w:lvlJc w:val="left"/>
      <w:pPr>
        <w:ind w:left="6126" w:hanging="578"/>
      </w:pPr>
      <w:rPr>
        <w:rFonts w:hint="default"/>
      </w:rPr>
    </w:lvl>
    <w:lvl w:ilvl="7" w:tplc="D2605A3C">
      <w:numFmt w:val="bullet"/>
      <w:lvlText w:val="•"/>
      <w:lvlJc w:val="left"/>
      <w:pPr>
        <w:ind w:left="7040" w:hanging="578"/>
      </w:pPr>
      <w:rPr>
        <w:rFonts w:hint="default"/>
      </w:rPr>
    </w:lvl>
    <w:lvl w:ilvl="8" w:tplc="4D6ECEC2">
      <w:numFmt w:val="bullet"/>
      <w:lvlText w:val="•"/>
      <w:lvlJc w:val="left"/>
      <w:pPr>
        <w:ind w:left="7953" w:hanging="578"/>
      </w:pPr>
      <w:rPr>
        <w:rFonts w:hint="default"/>
      </w:rPr>
    </w:lvl>
  </w:abstractNum>
  <w:abstractNum w:abstractNumId="6" w15:restartNumberingAfterBreak="0">
    <w:nsid w:val="570E7580"/>
    <w:multiLevelType w:val="hybridMultilevel"/>
    <w:tmpl w:val="4BD6C720"/>
    <w:lvl w:ilvl="0" w:tplc="8EC46F90">
      <w:start w:val="7"/>
      <w:numFmt w:val="decimal"/>
      <w:lvlText w:val="%1."/>
      <w:lvlJc w:val="left"/>
      <w:pPr>
        <w:ind w:left="1568" w:hanging="580"/>
      </w:pPr>
      <w:rPr>
        <w:rFonts w:ascii="Times New Roman" w:eastAsia="Times New Roman" w:hAnsi="Times New Roman" w:cs="Times New Roman" w:hint="default"/>
        <w:spacing w:val="-1"/>
        <w:w w:val="89"/>
        <w:sz w:val="22"/>
        <w:szCs w:val="22"/>
      </w:rPr>
    </w:lvl>
    <w:lvl w:ilvl="1" w:tplc="6DB4F194">
      <w:numFmt w:val="bullet"/>
      <w:lvlText w:val="•"/>
      <w:lvlJc w:val="left"/>
      <w:pPr>
        <w:ind w:left="2382" w:hanging="580"/>
      </w:pPr>
      <w:rPr>
        <w:rFonts w:hint="default"/>
      </w:rPr>
    </w:lvl>
    <w:lvl w:ilvl="2" w:tplc="3E546E4E">
      <w:numFmt w:val="bullet"/>
      <w:lvlText w:val="•"/>
      <w:lvlJc w:val="left"/>
      <w:pPr>
        <w:ind w:left="3204" w:hanging="580"/>
      </w:pPr>
      <w:rPr>
        <w:rFonts w:hint="default"/>
      </w:rPr>
    </w:lvl>
    <w:lvl w:ilvl="3" w:tplc="1F566A30">
      <w:numFmt w:val="bullet"/>
      <w:lvlText w:val="•"/>
      <w:lvlJc w:val="left"/>
      <w:pPr>
        <w:ind w:left="4026" w:hanging="580"/>
      </w:pPr>
      <w:rPr>
        <w:rFonts w:hint="default"/>
      </w:rPr>
    </w:lvl>
    <w:lvl w:ilvl="4" w:tplc="47C83586">
      <w:numFmt w:val="bullet"/>
      <w:lvlText w:val="•"/>
      <w:lvlJc w:val="left"/>
      <w:pPr>
        <w:ind w:left="4848" w:hanging="580"/>
      </w:pPr>
      <w:rPr>
        <w:rFonts w:hint="default"/>
      </w:rPr>
    </w:lvl>
    <w:lvl w:ilvl="5" w:tplc="D590A54E">
      <w:numFmt w:val="bullet"/>
      <w:lvlText w:val="•"/>
      <w:lvlJc w:val="left"/>
      <w:pPr>
        <w:ind w:left="5670" w:hanging="580"/>
      </w:pPr>
      <w:rPr>
        <w:rFonts w:hint="default"/>
      </w:rPr>
    </w:lvl>
    <w:lvl w:ilvl="6" w:tplc="0CD6D83C">
      <w:numFmt w:val="bullet"/>
      <w:lvlText w:val="•"/>
      <w:lvlJc w:val="left"/>
      <w:pPr>
        <w:ind w:left="6492" w:hanging="580"/>
      </w:pPr>
      <w:rPr>
        <w:rFonts w:hint="default"/>
      </w:rPr>
    </w:lvl>
    <w:lvl w:ilvl="7" w:tplc="F9167B90">
      <w:numFmt w:val="bullet"/>
      <w:lvlText w:val="•"/>
      <w:lvlJc w:val="left"/>
      <w:pPr>
        <w:ind w:left="7314" w:hanging="580"/>
      </w:pPr>
      <w:rPr>
        <w:rFonts w:hint="default"/>
      </w:rPr>
    </w:lvl>
    <w:lvl w:ilvl="8" w:tplc="DD1882C6">
      <w:numFmt w:val="bullet"/>
      <w:lvlText w:val="•"/>
      <w:lvlJc w:val="left"/>
      <w:pPr>
        <w:ind w:left="8136" w:hanging="580"/>
      </w:pPr>
      <w:rPr>
        <w:rFonts w:hint="default"/>
      </w:rPr>
    </w:lvl>
  </w:abstractNum>
  <w:abstractNum w:abstractNumId="7" w15:restartNumberingAfterBreak="0">
    <w:nsid w:val="73C810E1"/>
    <w:multiLevelType w:val="multilevel"/>
    <w:tmpl w:val="8E666B3A"/>
    <w:lvl w:ilvl="0">
      <w:start w:val="3"/>
      <w:numFmt w:val="decimal"/>
      <w:lvlText w:val="%1"/>
      <w:lvlJc w:val="left"/>
      <w:pPr>
        <w:ind w:left="984" w:hanging="864"/>
      </w:pPr>
      <w:rPr>
        <w:rFonts w:hint="default"/>
      </w:rPr>
    </w:lvl>
    <w:lvl w:ilvl="1">
      <w:start w:val="1"/>
      <w:numFmt w:val="decimal"/>
      <w:lvlText w:val="%1.%2"/>
      <w:lvlJc w:val="left"/>
      <w:pPr>
        <w:ind w:left="984" w:hanging="864"/>
      </w:pPr>
      <w:rPr>
        <w:rFonts w:hint="default"/>
        <w:w w:val="96"/>
      </w:rPr>
    </w:lvl>
    <w:lvl w:ilvl="2">
      <w:start w:val="1"/>
      <w:numFmt w:val="upperLetter"/>
      <w:lvlText w:val="%3."/>
      <w:lvlJc w:val="left"/>
      <w:pPr>
        <w:ind w:left="982" w:hanging="575"/>
      </w:pPr>
      <w:rPr>
        <w:rFonts w:hint="default"/>
        <w:spacing w:val="-1"/>
        <w:w w:val="103"/>
      </w:rPr>
    </w:lvl>
    <w:lvl w:ilvl="3">
      <w:start w:val="1"/>
      <w:numFmt w:val="decimal"/>
      <w:lvlText w:val="%4."/>
      <w:lvlJc w:val="left"/>
      <w:pPr>
        <w:ind w:left="1557" w:hanging="574"/>
      </w:pPr>
      <w:rPr>
        <w:rFonts w:hint="default"/>
        <w:w w:val="95"/>
      </w:rPr>
    </w:lvl>
    <w:lvl w:ilvl="4">
      <w:start w:val="1"/>
      <w:numFmt w:val="lowerLetter"/>
      <w:lvlText w:val="%5."/>
      <w:lvlJc w:val="left"/>
      <w:pPr>
        <w:ind w:left="2136" w:hanging="574"/>
      </w:pPr>
      <w:rPr>
        <w:rFonts w:ascii="Times New Roman" w:eastAsia="Times New Roman" w:hAnsi="Times New Roman" w:cs="Times New Roman" w:hint="default"/>
        <w:spacing w:val="-1"/>
        <w:w w:val="98"/>
        <w:sz w:val="22"/>
        <w:szCs w:val="22"/>
      </w:rPr>
    </w:lvl>
    <w:lvl w:ilvl="5">
      <w:numFmt w:val="bullet"/>
      <w:lvlText w:val="•"/>
      <w:lvlJc w:val="left"/>
      <w:pPr>
        <w:ind w:left="5005" w:hanging="574"/>
      </w:pPr>
      <w:rPr>
        <w:rFonts w:hint="default"/>
      </w:rPr>
    </w:lvl>
    <w:lvl w:ilvl="6">
      <w:numFmt w:val="bullet"/>
      <w:lvlText w:val="•"/>
      <w:lvlJc w:val="left"/>
      <w:pPr>
        <w:ind w:left="5960" w:hanging="574"/>
      </w:pPr>
      <w:rPr>
        <w:rFonts w:hint="default"/>
      </w:rPr>
    </w:lvl>
    <w:lvl w:ilvl="7">
      <w:numFmt w:val="bullet"/>
      <w:lvlText w:val="•"/>
      <w:lvlJc w:val="left"/>
      <w:pPr>
        <w:ind w:left="6915" w:hanging="574"/>
      </w:pPr>
      <w:rPr>
        <w:rFonts w:hint="default"/>
      </w:rPr>
    </w:lvl>
    <w:lvl w:ilvl="8">
      <w:numFmt w:val="bullet"/>
      <w:lvlText w:val="•"/>
      <w:lvlJc w:val="left"/>
      <w:pPr>
        <w:ind w:left="7870" w:hanging="574"/>
      </w:pPr>
      <w:rPr>
        <w:rFonts w:hint="default"/>
      </w:rPr>
    </w:lvl>
  </w:abstractNum>
  <w:abstractNum w:abstractNumId="8" w15:restartNumberingAfterBreak="0">
    <w:nsid w:val="767D659F"/>
    <w:multiLevelType w:val="multilevel"/>
    <w:tmpl w:val="21F86A38"/>
    <w:lvl w:ilvl="0">
      <w:start w:val="1"/>
      <w:numFmt w:val="decimal"/>
      <w:lvlText w:val="%1"/>
      <w:lvlJc w:val="left"/>
      <w:pPr>
        <w:ind w:left="985" w:hanging="862"/>
      </w:pPr>
      <w:rPr>
        <w:rFonts w:hint="default"/>
      </w:rPr>
    </w:lvl>
    <w:lvl w:ilvl="1">
      <w:start w:val="1"/>
      <w:numFmt w:val="decimal"/>
      <w:lvlText w:val="%1.%2"/>
      <w:lvlJc w:val="left"/>
      <w:pPr>
        <w:ind w:left="985" w:hanging="862"/>
      </w:pPr>
      <w:rPr>
        <w:rFonts w:hint="default"/>
        <w:w w:val="95"/>
      </w:rPr>
    </w:lvl>
    <w:lvl w:ilvl="2">
      <w:start w:val="1"/>
      <w:numFmt w:val="upperLetter"/>
      <w:lvlText w:val="%3."/>
      <w:lvlJc w:val="left"/>
      <w:pPr>
        <w:ind w:left="981" w:hanging="579"/>
      </w:pPr>
      <w:rPr>
        <w:rFonts w:hint="default"/>
        <w:spacing w:val="-1"/>
        <w:w w:val="103"/>
      </w:rPr>
    </w:lvl>
    <w:lvl w:ilvl="3">
      <w:start w:val="1"/>
      <w:numFmt w:val="decimal"/>
      <w:lvlText w:val="%4."/>
      <w:lvlJc w:val="left"/>
      <w:pPr>
        <w:ind w:left="1556" w:hanging="579"/>
      </w:pPr>
      <w:rPr>
        <w:rFonts w:hint="default"/>
        <w:w w:val="99"/>
      </w:rPr>
    </w:lvl>
    <w:lvl w:ilvl="4">
      <w:start w:val="1"/>
      <w:numFmt w:val="lowerLetter"/>
      <w:lvlText w:val="%5."/>
      <w:lvlJc w:val="left"/>
      <w:pPr>
        <w:ind w:left="2139" w:hanging="579"/>
      </w:pPr>
      <w:rPr>
        <w:rFonts w:hint="default"/>
        <w:spacing w:val="-1"/>
        <w:w w:val="98"/>
      </w:rPr>
    </w:lvl>
    <w:lvl w:ilvl="5">
      <w:numFmt w:val="bullet"/>
      <w:lvlText w:val="•"/>
      <w:lvlJc w:val="left"/>
      <w:pPr>
        <w:ind w:left="5005" w:hanging="579"/>
      </w:pPr>
      <w:rPr>
        <w:rFonts w:hint="default"/>
      </w:rPr>
    </w:lvl>
    <w:lvl w:ilvl="6">
      <w:numFmt w:val="bullet"/>
      <w:lvlText w:val="•"/>
      <w:lvlJc w:val="left"/>
      <w:pPr>
        <w:ind w:left="5960" w:hanging="579"/>
      </w:pPr>
      <w:rPr>
        <w:rFonts w:hint="default"/>
      </w:rPr>
    </w:lvl>
    <w:lvl w:ilvl="7">
      <w:numFmt w:val="bullet"/>
      <w:lvlText w:val="•"/>
      <w:lvlJc w:val="left"/>
      <w:pPr>
        <w:ind w:left="6915" w:hanging="579"/>
      </w:pPr>
      <w:rPr>
        <w:rFonts w:hint="default"/>
      </w:rPr>
    </w:lvl>
    <w:lvl w:ilvl="8">
      <w:numFmt w:val="bullet"/>
      <w:lvlText w:val="•"/>
      <w:lvlJc w:val="left"/>
      <w:pPr>
        <w:ind w:left="7870" w:hanging="579"/>
      </w:pPr>
      <w:rPr>
        <w:rFonts w:hint="default"/>
      </w:rPr>
    </w:lvl>
  </w:abstractNum>
  <w:num w:numId="1" w16cid:durableId="276837036">
    <w:abstractNumId w:val="6"/>
  </w:num>
  <w:num w:numId="2" w16cid:durableId="2080201059">
    <w:abstractNumId w:val="7"/>
  </w:num>
  <w:num w:numId="3" w16cid:durableId="656883879">
    <w:abstractNumId w:val="1"/>
  </w:num>
  <w:num w:numId="4" w16cid:durableId="1898395830">
    <w:abstractNumId w:val="0"/>
  </w:num>
  <w:num w:numId="5" w16cid:durableId="1254319692">
    <w:abstractNumId w:val="5"/>
  </w:num>
  <w:num w:numId="6" w16cid:durableId="715083181">
    <w:abstractNumId w:val="4"/>
  </w:num>
  <w:num w:numId="7" w16cid:durableId="1560751436">
    <w:abstractNumId w:val="8"/>
  </w:num>
  <w:num w:numId="8" w16cid:durableId="1488009351">
    <w:abstractNumId w:val="2"/>
  </w:num>
  <w:num w:numId="9" w16cid:durableId="1191063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E2"/>
    <w:rsid w:val="00001C84"/>
    <w:rsid w:val="00003B58"/>
    <w:rsid w:val="000048AA"/>
    <w:rsid w:val="000067A9"/>
    <w:rsid w:val="00007659"/>
    <w:rsid w:val="00007824"/>
    <w:rsid w:val="0002395C"/>
    <w:rsid w:val="00026E3A"/>
    <w:rsid w:val="00054C56"/>
    <w:rsid w:val="000615E4"/>
    <w:rsid w:val="00075EC3"/>
    <w:rsid w:val="000A009F"/>
    <w:rsid w:val="000A2CD2"/>
    <w:rsid w:val="000B21C6"/>
    <w:rsid w:val="000C311F"/>
    <w:rsid w:val="000D1585"/>
    <w:rsid w:val="000D27C1"/>
    <w:rsid w:val="000D581A"/>
    <w:rsid w:val="000D7FC9"/>
    <w:rsid w:val="000F3467"/>
    <w:rsid w:val="00102EF8"/>
    <w:rsid w:val="00110962"/>
    <w:rsid w:val="00121128"/>
    <w:rsid w:val="001336CD"/>
    <w:rsid w:val="00133776"/>
    <w:rsid w:val="001457F9"/>
    <w:rsid w:val="00147833"/>
    <w:rsid w:val="00167729"/>
    <w:rsid w:val="00183F94"/>
    <w:rsid w:val="001A2196"/>
    <w:rsid w:val="001B6E0C"/>
    <w:rsid w:val="001C325A"/>
    <w:rsid w:val="001C3996"/>
    <w:rsid w:val="001D532C"/>
    <w:rsid w:val="001F23B9"/>
    <w:rsid w:val="001F2642"/>
    <w:rsid w:val="001F5C3F"/>
    <w:rsid w:val="001F6191"/>
    <w:rsid w:val="00203C17"/>
    <w:rsid w:val="002041C1"/>
    <w:rsid w:val="00212CE1"/>
    <w:rsid w:val="00216AF2"/>
    <w:rsid w:val="002236D8"/>
    <w:rsid w:val="0022747D"/>
    <w:rsid w:val="0023365A"/>
    <w:rsid w:val="002473E8"/>
    <w:rsid w:val="00253C3F"/>
    <w:rsid w:val="00264AFE"/>
    <w:rsid w:val="00271810"/>
    <w:rsid w:val="00274556"/>
    <w:rsid w:val="00276B02"/>
    <w:rsid w:val="00285121"/>
    <w:rsid w:val="0029688A"/>
    <w:rsid w:val="00297B2D"/>
    <w:rsid w:val="002A49A7"/>
    <w:rsid w:val="002B08B6"/>
    <w:rsid w:val="002B16EA"/>
    <w:rsid w:val="002C3C69"/>
    <w:rsid w:val="002C525B"/>
    <w:rsid w:val="002D23E7"/>
    <w:rsid w:val="002E5564"/>
    <w:rsid w:val="002F4B85"/>
    <w:rsid w:val="002F5BA8"/>
    <w:rsid w:val="00320389"/>
    <w:rsid w:val="003406CC"/>
    <w:rsid w:val="00341C42"/>
    <w:rsid w:val="003559DD"/>
    <w:rsid w:val="00364E7C"/>
    <w:rsid w:val="003A4F92"/>
    <w:rsid w:val="003D42BE"/>
    <w:rsid w:val="003D4373"/>
    <w:rsid w:val="003E09EF"/>
    <w:rsid w:val="003E71F4"/>
    <w:rsid w:val="0040185D"/>
    <w:rsid w:val="0040247D"/>
    <w:rsid w:val="00402720"/>
    <w:rsid w:val="004028C7"/>
    <w:rsid w:val="00433878"/>
    <w:rsid w:val="00435860"/>
    <w:rsid w:val="004415C7"/>
    <w:rsid w:val="0044666A"/>
    <w:rsid w:val="00452686"/>
    <w:rsid w:val="00453486"/>
    <w:rsid w:val="004641FE"/>
    <w:rsid w:val="00472012"/>
    <w:rsid w:val="004826A1"/>
    <w:rsid w:val="004A435A"/>
    <w:rsid w:val="004B26C1"/>
    <w:rsid w:val="004B51D7"/>
    <w:rsid w:val="004C4710"/>
    <w:rsid w:val="004C58D5"/>
    <w:rsid w:val="004C5C86"/>
    <w:rsid w:val="004C6335"/>
    <w:rsid w:val="004E0173"/>
    <w:rsid w:val="004E24CE"/>
    <w:rsid w:val="004E289F"/>
    <w:rsid w:val="004F6AEC"/>
    <w:rsid w:val="0050132C"/>
    <w:rsid w:val="00511DC3"/>
    <w:rsid w:val="00530D70"/>
    <w:rsid w:val="00534D70"/>
    <w:rsid w:val="005363D5"/>
    <w:rsid w:val="00583401"/>
    <w:rsid w:val="005A05E3"/>
    <w:rsid w:val="005A0904"/>
    <w:rsid w:val="005A0D3F"/>
    <w:rsid w:val="005A3537"/>
    <w:rsid w:val="005A4BF8"/>
    <w:rsid w:val="005A4E07"/>
    <w:rsid w:val="005A7788"/>
    <w:rsid w:val="005B2BE2"/>
    <w:rsid w:val="005C3059"/>
    <w:rsid w:val="005D3684"/>
    <w:rsid w:val="005E2C67"/>
    <w:rsid w:val="005E5C50"/>
    <w:rsid w:val="005F64E9"/>
    <w:rsid w:val="005F6D72"/>
    <w:rsid w:val="00603E7A"/>
    <w:rsid w:val="00606230"/>
    <w:rsid w:val="00617C72"/>
    <w:rsid w:val="00622990"/>
    <w:rsid w:val="006276E9"/>
    <w:rsid w:val="00664D1A"/>
    <w:rsid w:val="00666EFB"/>
    <w:rsid w:val="0068398E"/>
    <w:rsid w:val="006926E0"/>
    <w:rsid w:val="00693498"/>
    <w:rsid w:val="006A3751"/>
    <w:rsid w:val="006A5D2B"/>
    <w:rsid w:val="006A60A2"/>
    <w:rsid w:val="006A7E37"/>
    <w:rsid w:val="006B203F"/>
    <w:rsid w:val="006B2545"/>
    <w:rsid w:val="006C0F7D"/>
    <w:rsid w:val="006C2D32"/>
    <w:rsid w:val="006D3B97"/>
    <w:rsid w:val="006D4B44"/>
    <w:rsid w:val="006E364C"/>
    <w:rsid w:val="00703AB1"/>
    <w:rsid w:val="007054EE"/>
    <w:rsid w:val="0071274D"/>
    <w:rsid w:val="0071588A"/>
    <w:rsid w:val="00743FAE"/>
    <w:rsid w:val="0074777A"/>
    <w:rsid w:val="00763DE8"/>
    <w:rsid w:val="00793FBC"/>
    <w:rsid w:val="007B646F"/>
    <w:rsid w:val="007C515F"/>
    <w:rsid w:val="007D543C"/>
    <w:rsid w:val="007E1D3E"/>
    <w:rsid w:val="00802FF4"/>
    <w:rsid w:val="00806145"/>
    <w:rsid w:val="00812750"/>
    <w:rsid w:val="00815249"/>
    <w:rsid w:val="008312E7"/>
    <w:rsid w:val="00835E25"/>
    <w:rsid w:val="008407F1"/>
    <w:rsid w:val="00851B93"/>
    <w:rsid w:val="00852F05"/>
    <w:rsid w:val="008624E6"/>
    <w:rsid w:val="00862C6D"/>
    <w:rsid w:val="00870328"/>
    <w:rsid w:val="008753BA"/>
    <w:rsid w:val="008841E4"/>
    <w:rsid w:val="0089719D"/>
    <w:rsid w:val="008A1776"/>
    <w:rsid w:val="008A5140"/>
    <w:rsid w:val="008A7BEB"/>
    <w:rsid w:val="008C17BC"/>
    <w:rsid w:val="008C496D"/>
    <w:rsid w:val="008D3AB2"/>
    <w:rsid w:val="008D512B"/>
    <w:rsid w:val="008E0138"/>
    <w:rsid w:val="008E0F98"/>
    <w:rsid w:val="008E1E38"/>
    <w:rsid w:val="008E2C32"/>
    <w:rsid w:val="008E37D6"/>
    <w:rsid w:val="008F1172"/>
    <w:rsid w:val="009066A1"/>
    <w:rsid w:val="00910AA9"/>
    <w:rsid w:val="0092503F"/>
    <w:rsid w:val="00932F3B"/>
    <w:rsid w:val="00942AB5"/>
    <w:rsid w:val="00946B2D"/>
    <w:rsid w:val="0095086B"/>
    <w:rsid w:val="00963DF3"/>
    <w:rsid w:val="0096440A"/>
    <w:rsid w:val="00976897"/>
    <w:rsid w:val="009A7DDE"/>
    <w:rsid w:val="009B38EB"/>
    <w:rsid w:val="009D0735"/>
    <w:rsid w:val="009E53DC"/>
    <w:rsid w:val="009E77A1"/>
    <w:rsid w:val="009F050C"/>
    <w:rsid w:val="00A20A08"/>
    <w:rsid w:val="00A20F5C"/>
    <w:rsid w:val="00A35FF7"/>
    <w:rsid w:val="00A44B5B"/>
    <w:rsid w:val="00A83A63"/>
    <w:rsid w:val="00A92F22"/>
    <w:rsid w:val="00A95B46"/>
    <w:rsid w:val="00AE19E2"/>
    <w:rsid w:val="00AF3151"/>
    <w:rsid w:val="00AF7227"/>
    <w:rsid w:val="00B05892"/>
    <w:rsid w:val="00B2069B"/>
    <w:rsid w:val="00B44A95"/>
    <w:rsid w:val="00B57CE8"/>
    <w:rsid w:val="00B607A8"/>
    <w:rsid w:val="00B6472A"/>
    <w:rsid w:val="00B663DE"/>
    <w:rsid w:val="00B77B1A"/>
    <w:rsid w:val="00B8598B"/>
    <w:rsid w:val="00BA30D3"/>
    <w:rsid w:val="00BB4FEF"/>
    <w:rsid w:val="00BD0AA1"/>
    <w:rsid w:val="00BE6323"/>
    <w:rsid w:val="00C06100"/>
    <w:rsid w:val="00C07EFD"/>
    <w:rsid w:val="00C139FA"/>
    <w:rsid w:val="00C13E4E"/>
    <w:rsid w:val="00C200A7"/>
    <w:rsid w:val="00C25336"/>
    <w:rsid w:val="00C57E96"/>
    <w:rsid w:val="00C60F1E"/>
    <w:rsid w:val="00C845AF"/>
    <w:rsid w:val="00C878F7"/>
    <w:rsid w:val="00C91FF8"/>
    <w:rsid w:val="00CA2F5D"/>
    <w:rsid w:val="00CA5573"/>
    <w:rsid w:val="00CB21A5"/>
    <w:rsid w:val="00CB4267"/>
    <w:rsid w:val="00CB533D"/>
    <w:rsid w:val="00CB75E0"/>
    <w:rsid w:val="00CB7D39"/>
    <w:rsid w:val="00CC036C"/>
    <w:rsid w:val="00CC1C08"/>
    <w:rsid w:val="00CC46B4"/>
    <w:rsid w:val="00CC75B4"/>
    <w:rsid w:val="00CE4C81"/>
    <w:rsid w:val="00CF44B9"/>
    <w:rsid w:val="00D02E55"/>
    <w:rsid w:val="00D05543"/>
    <w:rsid w:val="00D06A76"/>
    <w:rsid w:val="00D0792F"/>
    <w:rsid w:val="00D1458D"/>
    <w:rsid w:val="00D14A21"/>
    <w:rsid w:val="00D2045E"/>
    <w:rsid w:val="00D211BA"/>
    <w:rsid w:val="00D34070"/>
    <w:rsid w:val="00D35535"/>
    <w:rsid w:val="00D3796D"/>
    <w:rsid w:val="00D54F0E"/>
    <w:rsid w:val="00D744D4"/>
    <w:rsid w:val="00D74A40"/>
    <w:rsid w:val="00D90A71"/>
    <w:rsid w:val="00D94B2D"/>
    <w:rsid w:val="00DC02AE"/>
    <w:rsid w:val="00DC25F6"/>
    <w:rsid w:val="00DD42E3"/>
    <w:rsid w:val="00E00E58"/>
    <w:rsid w:val="00E0648C"/>
    <w:rsid w:val="00E079A7"/>
    <w:rsid w:val="00E121EA"/>
    <w:rsid w:val="00E1615C"/>
    <w:rsid w:val="00E33AE4"/>
    <w:rsid w:val="00E34C74"/>
    <w:rsid w:val="00E47CA0"/>
    <w:rsid w:val="00E51B17"/>
    <w:rsid w:val="00E63EEA"/>
    <w:rsid w:val="00E64A8F"/>
    <w:rsid w:val="00E66991"/>
    <w:rsid w:val="00E67898"/>
    <w:rsid w:val="00E750F4"/>
    <w:rsid w:val="00E81E7F"/>
    <w:rsid w:val="00E940D8"/>
    <w:rsid w:val="00EA45D2"/>
    <w:rsid w:val="00EA4AE1"/>
    <w:rsid w:val="00EB05FA"/>
    <w:rsid w:val="00EB318A"/>
    <w:rsid w:val="00EB5E65"/>
    <w:rsid w:val="00EB7F4C"/>
    <w:rsid w:val="00ED09AD"/>
    <w:rsid w:val="00ED703B"/>
    <w:rsid w:val="00EF05EF"/>
    <w:rsid w:val="00EF7F6F"/>
    <w:rsid w:val="00F00E2B"/>
    <w:rsid w:val="00F0110C"/>
    <w:rsid w:val="00F22C0A"/>
    <w:rsid w:val="00F2317B"/>
    <w:rsid w:val="00F30350"/>
    <w:rsid w:val="00F3147E"/>
    <w:rsid w:val="00F34D7B"/>
    <w:rsid w:val="00F54BA5"/>
    <w:rsid w:val="00F629F0"/>
    <w:rsid w:val="00F679FC"/>
    <w:rsid w:val="00F82893"/>
    <w:rsid w:val="00F924F9"/>
    <w:rsid w:val="00FA4BC9"/>
    <w:rsid w:val="00FB7E40"/>
    <w:rsid w:val="00FC52F7"/>
    <w:rsid w:val="00FE452B"/>
    <w:rsid w:val="00FF160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6386"/>
  <w15:docId w15:val="{B9F03C6B-8742-47B3-950B-589E9AD4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5"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050C"/>
    <w:pPr>
      <w:tabs>
        <w:tab w:val="center" w:pos="4680"/>
        <w:tab w:val="right" w:pos="9360"/>
      </w:tabs>
    </w:pPr>
  </w:style>
  <w:style w:type="character" w:customStyle="1" w:styleId="HeaderChar">
    <w:name w:val="Header Char"/>
    <w:basedOn w:val="DefaultParagraphFont"/>
    <w:link w:val="Header"/>
    <w:uiPriority w:val="99"/>
    <w:rsid w:val="009F050C"/>
    <w:rPr>
      <w:rFonts w:ascii="Times New Roman" w:eastAsia="Times New Roman" w:hAnsi="Times New Roman" w:cs="Times New Roman"/>
    </w:rPr>
  </w:style>
  <w:style w:type="paragraph" w:styleId="Footer">
    <w:name w:val="footer"/>
    <w:basedOn w:val="Normal"/>
    <w:link w:val="FooterChar"/>
    <w:uiPriority w:val="99"/>
    <w:unhideWhenUsed/>
    <w:rsid w:val="009F050C"/>
    <w:pPr>
      <w:tabs>
        <w:tab w:val="center" w:pos="4680"/>
        <w:tab w:val="right" w:pos="9360"/>
      </w:tabs>
    </w:pPr>
  </w:style>
  <w:style w:type="character" w:customStyle="1" w:styleId="FooterChar">
    <w:name w:val="Footer Char"/>
    <w:basedOn w:val="DefaultParagraphFont"/>
    <w:link w:val="Footer"/>
    <w:uiPriority w:val="99"/>
    <w:rsid w:val="009F05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7569</Words>
  <Characters>43148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Nelson P.E.</dc:creator>
  <cp:lastModifiedBy>Paul Nelson P.E.</cp:lastModifiedBy>
  <cp:revision>2</cp:revision>
  <dcterms:created xsi:type="dcterms:W3CDTF">2023-03-23T13:03:00Z</dcterms:created>
  <dcterms:modified xsi:type="dcterms:W3CDTF">2023-03-23T13:03:00Z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Bluebeam Stapler 21.0.20.79</vt:lpwstr>
  </property>
  <property fmtid="{D5CDD505-2E9C-101B-9397-08002B2CF9AE}" pid="4" name="LastSaved">
    <vt:filetime>2022-11-14T00:00:00Z</vt:filetime>
  </property>
</Properties>
</file>